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C4FBC" w14:textId="7440DF39" w:rsidR="00C26747" w:rsidRDefault="00A534BE">
      <w:pPr>
        <w:rPr>
          <w:noProof/>
        </w:rPr>
      </w:pPr>
      <w:r>
        <w:rPr>
          <w:rFonts w:hint="eastAsia"/>
          <w:noProof/>
        </w:rPr>
        <w:drawing>
          <wp:anchor distT="0" distB="0" distL="114300" distR="114300" simplePos="0" relativeHeight="251658240" behindDoc="0" locked="0" layoutInCell="1" allowOverlap="1" wp14:anchorId="14EFFE4A" wp14:editId="6F30AF4B">
            <wp:simplePos x="0" y="0"/>
            <wp:positionH relativeFrom="page">
              <wp:align>left</wp:align>
            </wp:positionH>
            <wp:positionV relativeFrom="paragraph">
              <wp:posOffset>-694690</wp:posOffset>
            </wp:positionV>
            <wp:extent cx="7543800" cy="2409190"/>
            <wp:effectExtent l="0" t="0" r="0" b="0"/>
            <wp:wrapNone/>
            <wp:docPr id="694181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81351" name="图片 6941813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3800" cy="2409190"/>
                    </a:xfrm>
                    <a:prstGeom prst="rect">
                      <a:avLst/>
                    </a:prstGeom>
                  </pic:spPr>
                </pic:pic>
              </a:graphicData>
            </a:graphic>
            <wp14:sizeRelH relativeFrom="margin">
              <wp14:pctWidth>0</wp14:pctWidth>
            </wp14:sizeRelH>
            <wp14:sizeRelV relativeFrom="margin">
              <wp14:pctHeight>0</wp14:pctHeight>
            </wp14:sizeRelV>
          </wp:anchor>
        </w:drawing>
      </w:r>
    </w:p>
    <w:p w14:paraId="251FABD5" w14:textId="5CBB3F51" w:rsidR="00C26747" w:rsidRDefault="00C26747"/>
    <w:p w14:paraId="3B7F4C58" w14:textId="2BEFF8AD" w:rsidR="00C26747" w:rsidRDefault="00A534BE">
      <w:r>
        <w:rPr>
          <w:noProof/>
        </w:rPr>
        <mc:AlternateContent>
          <mc:Choice Requires="wps">
            <w:drawing>
              <wp:anchor distT="45720" distB="45720" distL="114300" distR="114300" simplePos="0" relativeHeight="251660288" behindDoc="0" locked="0" layoutInCell="1" allowOverlap="1" wp14:anchorId="766AA3D4" wp14:editId="5930CDD1">
                <wp:simplePos x="0" y="0"/>
                <wp:positionH relativeFrom="column">
                  <wp:posOffset>15289</wp:posOffset>
                </wp:positionH>
                <wp:positionV relativeFrom="paragraph">
                  <wp:posOffset>18757</wp:posOffset>
                </wp:positionV>
                <wp:extent cx="2360930" cy="1404620"/>
                <wp:effectExtent l="0" t="0" r="0" b="254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813A4F" w14:textId="645DFACA" w:rsidR="00C26747" w:rsidRPr="00A534BE" w:rsidRDefault="00C26747">
                            <w:pPr>
                              <w:rPr>
                                <w:rFonts w:ascii="Arial" w:hAnsi="Arial" w:cs="Arial"/>
                                <w:b/>
                                <w:bCs/>
                                <w:color w:val="FFFFFF" w:themeColor="background1"/>
                                <w:sz w:val="48"/>
                                <w:szCs w:val="48"/>
                              </w:rPr>
                            </w:pPr>
                            <w:r w:rsidRPr="00A534BE">
                              <w:rPr>
                                <w:rFonts w:ascii="Arial" w:hAnsi="Arial" w:cs="Arial"/>
                                <w:b/>
                                <w:bCs/>
                                <w:color w:val="FFFFFF" w:themeColor="background1"/>
                                <w:sz w:val="48"/>
                                <w:szCs w:val="48"/>
                              </w:rPr>
                              <w:t>GP5801-02</w:t>
                            </w:r>
                          </w:p>
                          <w:p w14:paraId="2A483932" w14:textId="55D5025E" w:rsidR="00C26747" w:rsidRPr="00C26747" w:rsidRDefault="00C26747">
                            <w:pPr>
                              <w:rPr>
                                <w:rFonts w:ascii="Arial" w:hAnsi="Arial" w:cs="Arial"/>
                                <w:color w:val="FFFFFF" w:themeColor="background1"/>
                                <w:sz w:val="40"/>
                                <w:szCs w:val="40"/>
                              </w:rPr>
                            </w:pPr>
                            <w:r w:rsidRPr="00C26747">
                              <w:rPr>
                                <w:rFonts w:ascii="Arial" w:hAnsi="Arial" w:cs="Arial" w:hint="eastAsia"/>
                                <w:color w:val="FFFFFF" w:themeColor="background1"/>
                                <w:sz w:val="40"/>
                                <w:szCs w:val="40"/>
                              </w:rPr>
                              <w:t>GPON 2 Port OLT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6AA3D4" id="_x0000_t202" coordsize="21600,21600" o:spt="202" path="m,l,21600r21600,l21600,xe">
                <v:stroke joinstyle="miter"/>
                <v:path gradientshapeok="t" o:connecttype="rect"/>
              </v:shapetype>
              <v:shape id="文本框 2" o:spid="_x0000_s1026" type="#_x0000_t202" style="position:absolute;left:0;text-align:left;margin-left:1.2pt;margin-top: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" filled="f" stroked="f">
                <v:textbox style="mso-fit-shape-to-text:t">
                  <w:txbxContent>
                    <w:p w14:paraId="53813A4F" w14:textId="645DFACA" w:rsidR="00C26747" w:rsidRPr="00A534BE" w:rsidRDefault="00C26747">
                      <w:pPr>
                        <w:rPr>
                          <w:rFonts w:ascii="Arial" w:hAnsi="Arial" w:cs="Arial"/>
                          <w:b/>
                          <w:bCs/>
                          <w:color w:val="FFFFFF" w:themeColor="background1"/>
                          <w:sz w:val="48"/>
                          <w:szCs w:val="48"/>
                        </w:rPr>
                      </w:pPr>
                      <w:r w:rsidRPr="00A534BE">
                        <w:rPr>
                          <w:rFonts w:ascii="Arial" w:hAnsi="Arial" w:cs="Arial"/>
                          <w:b/>
                          <w:bCs/>
                          <w:color w:val="FFFFFF" w:themeColor="background1"/>
                          <w:sz w:val="48"/>
                          <w:szCs w:val="48"/>
                        </w:rPr>
                        <w:t>GP5801-02</w:t>
                      </w:r>
                    </w:p>
                    <w:p w14:paraId="2A483932" w14:textId="55D5025E" w:rsidR="00C26747" w:rsidRPr="00C26747" w:rsidRDefault="00C26747">
                      <w:pPr>
                        <w:rPr>
                          <w:rFonts w:ascii="Arial" w:hAnsi="Arial" w:cs="Arial"/>
                          <w:color w:val="FFFFFF" w:themeColor="background1"/>
                          <w:sz w:val="40"/>
                          <w:szCs w:val="40"/>
                        </w:rPr>
                      </w:pPr>
                      <w:r w:rsidRPr="00C26747">
                        <w:rPr>
                          <w:rFonts w:ascii="Arial" w:hAnsi="Arial" w:cs="Arial" w:hint="eastAsia"/>
                          <w:color w:val="FFFFFF" w:themeColor="background1"/>
                          <w:sz w:val="40"/>
                          <w:szCs w:val="40"/>
                        </w:rPr>
                        <w:t>GPON 2 Port OLT</w:t>
                      </w:r>
                    </w:p>
                  </w:txbxContent>
                </v:textbox>
                <w10:wrap type="square"/>
              </v:shape>
            </w:pict>
          </mc:Fallback>
        </mc:AlternateContent>
      </w:r>
    </w:p>
    <w:p w14:paraId="3692CD0C" w14:textId="5FBE26F3" w:rsidR="00C26747" w:rsidRDefault="00C26747"/>
    <w:p w14:paraId="458AA888" w14:textId="77777777" w:rsidR="00C26747" w:rsidRDefault="00C26747"/>
    <w:p w14:paraId="36910562" w14:textId="77777777" w:rsidR="00C26747" w:rsidRDefault="00C26747"/>
    <w:p w14:paraId="15EDAD10" w14:textId="2EFB54D9" w:rsidR="00045A2D" w:rsidRDefault="00045A2D"/>
    <w:p w14:paraId="0410B8CA" w14:textId="77777777" w:rsidR="00C26747" w:rsidRDefault="00C26747"/>
    <w:p w14:paraId="12BF320F" w14:textId="77777777" w:rsidR="00C26747" w:rsidRDefault="00C26747"/>
    <w:p w14:paraId="58BD1D4C" w14:textId="77777777" w:rsidR="00C26747" w:rsidRDefault="00C26747">
      <w:pPr>
        <w:rPr>
          <w:sz w:val="44"/>
          <w:szCs w:val="44"/>
        </w:rPr>
      </w:pPr>
    </w:p>
    <w:p w14:paraId="5A481449" w14:textId="77777777" w:rsidR="005C7923" w:rsidRPr="00EF3DEA" w:rsidRDefault="005C7923">
      <w:pPr>
        <w:rPr>
          <w:sz w:val="44"/>
          <w:szCs w:val="44"/>
        </w:rPr>
      </w:pPr>
    </w:p>
    <w:p w14:paraId="463F0A1E" w14:textId="00247FBD" w:rsidR="00C26747" w:rsidRPr="00EF3DEA" w:rsidRDefault="00EF3DEA" w:rsidP="00EF3DEA">
      <w:pPr>
        <w:spacing w:after="240" w:line="259" w:lineRule="auto"/>
        <w:outlineLvl w:val="0"/>
        <w:rPr>
          <w:rFonts w:ascii="Microsoft YaHei UI" w:eastAsia="Microsoft YaHei UI" w:hAnsi="Microsoft YaHei UI"/>
          <w:b/>
          <w:bCs/>
          <w:color w:val="7030A0"/>
          <w:sz w:val="32"/>
          <w:szCs w:val="32"/>
        </w:rPr>
      </w:pPr>
      <w:r w:rsidRPr="00EF3DEA">
        <w:rPr>
          <w:rFonts w:ascii="Microsoft YaHei UI" w:eastAsia="Microsoft YaHei UI" w:hAnsi="Microsoft YaHei UI" w:hint="eastAsia"/>
          <w:b/>
          <w:bCs/>
          <w:color w:val="7030A0"/>
          <w:sz w:val="32"/>
          <w:szCs w:val="32"/>
        </w:rPr>
        <w:t>Product Overview</w:t>
      </w:r>
    </w:p>
    <w:p w14:paraId="066EC830" w14:textId="6EE67F42" w:rsidR="00EF3DEA" w:rsidRDefault="00EF3DEA">
      <w:pPr>
        <w:rPr>
          <w:rFonts w:ascii="Microsoft YaHei UI" w:eastAsia="Microsoft YaHei UI" w:hAnsi="Microsoft YaHei UI"/>
          <w:sz w:val="18"/>
          <w:szCs w:val="18"/>
        </w:rPr>
      </w:pPr>
      <w:r w:rsidRPr="00EF3DEA">
        <w:rPr>
          <w:rFonts w:ascii="Microsoft YaHei UI" w:eastAsia="Microsoft YaHei UI" w:hAnsi="Microsoft YaHei UI" w:hint="eastAsia"/>
          <w:sz w:val="18"/>
          <w:szCs w:val="18"/>
        </w:rPr>
        <w:t>The GP5801</w:t>
      </w:r>
      <w:r w:rsidR="00EA3F2C">
        <w:rPr>
          <w:rFonts w:ascii="Microsoft YaHei UI" w:eastAsia="Microsoft YaHei UI" w:hAnsi="Microsoft YaHei UI" w:hint="eastAsia"/>
          <w:sz w:val="18"/>
          <w:szCs w:val="18"/>
        </w:rPr>
        <w:t>-02</w:t>
      </w:r>
      <w:r w:rsidRPr="00EF3DEA">
        <w:rPr>
          <w:rFonts w:ascii="Microsoft YaHei UI" w:eastAsia="Microsoft YaHei UI" w:hAnsi="Microsoft YaHei UI" w:hint="eastAsia"/>
          <w:sz w:val="18"/>
          <w:szCs w:val="18"/>
        </w:rPr>
        <w:t xml:space="preserve"> is a highly integrated, medium-capacity GPON OLT designed for carriers, ISPs, enterprises, and campus applications. </w:t>
      </w:r>
      <w:r w:rsidR="00EA3F2C">
        <w:rPr>
          <w:rFonts w:ascii="Microsoft YaHei UI" w:eastAsia="Microsoft YaHei UI" w:hAnsi="Microsoft YaHei UI" w:hint="eastAsia"/>
          <w:sz w:val="18"/>
          <w:szCs w:val="18"/>
        </w:rPr>
        <w:t>It</w:t>
      </w:r>
      <w:r w:rsidRPr="00EF3DEA">
        <w:rPr>
          <w:rFonts w:ascii="Microsoft YaHei UI" w:eastAsia="Microsoft YaHei UI" w:hAnsi="Microsoft YaHei UI" w:hint="eastAsia"/>
          <w:sz w:val="18"/>
          <w:szCs w:val="18"/>
        </w:rPr>
        <w:t xml:space="preserve"> complies with ITU-T G.984/G.988 technical standards, offering excellent openness, strong compatibility, high reliability, and comprehensive software features. It is widely applicable in network construction for FTTH access by carriers, VPNs, government and enterprise campuses, and campus networks.</w:t>
      </w:r>
    </w:p>
    <w:p w14:paraId="723871F2" w14:textId="77777777" w:rsidR="00EF3DEA" w:rsidRDefault="00EF3DEA">
      <w:pPr>
        <w:rPr>
          <w:rFonts w:ascii="Microsoft YaHei UI" w:eastAsia="Microsoft YaHei UI" w:hAnsi="Microsoft YaHei UI"/>
          <w:sz w:val="18"/>
          <w:szCs w:val="18"/>
        </w:rPr>
      </w:pPr>
    </w:p>
    <w:p w14:paraId="0266D1D4" w14:textId="77777777" w:rsidR="00EA3F2C" w:rsidRDefault="00EA3F2C">
      <w:pPr>
        <w:rPr>
          <w:rFonts w:ascii="Microsoft YaHei UI" w:eastAsia="Microsoft YaHei UI" w:hAnsi="Microsoft YaHei UI"/>
          <w:sz w:val="18"/>
          <w:szCs w:val="18"/>
        </w:rPr>
      </w:pPr>
    </w:p>
    <w:p w14:paraId="74C41DF5" w14:textId="769A938E" w:rsidR="00EF3DEA" w:rsidRDefault="00EF3DEA">
      <w:pPr>
        <w:rPr>
          <w:rFonts w:ascii="Microsoft YaHei UI" w:eastAsia="Microsoft YaHei UI" w:hAnsi="Microsoft YaHei UI"/>
          <w:sz w:val="18"/>
          <w:szCs w:val="18"/>
        </w:rPr>
      </w:pPr>
      <w:r w:rsidRPr="00EF3DEA">
        <w:rPr>
          <w:rFonts w:ascii="Microsoft YaHei UI" w:eastAsia="Microsoft YaHei UI" w:hAnsi="Microsoft YaHei UI" w:hint="eastAsia"/>
          <w:sz w:val="18"/>
          <w:szCs w:val="18"/>
        </w:rPr>
        <w:t>The GP5801-02 is a compact 1U-height device, making it easy to install and maintain while saving valuable space. Leveraging industry-leading technology, it offers an efficient GPON solution with optimized bandwidth utilization and robust Ethernet service support, enabling operators to deliver reliable service quality to users. The device also supports mixed networking with various types of ONU</w:t>
      </w:r>
      <w:r>
        <w:rPr>
          <w:rFonts w:ascii="Microsoft YaHei UI" w:eastAsia="Microsoft YaHei UI" w:hAnsi="Microsoft YaHei UI" w:hint="eastAsia"/>
          <w:sz w:val="18"/>
          <w:szCs w:val="18"/>
        </w:rPr>
        <w:t>s</w:t>
      </w:r>
      <w:r w:rsidRPr="00EF3DEA">
        <w:rPr>
          <w:rFonts w:ascii="Microsoft YaHei UI" w:eastAsia="Microsoft YaHei UI" w:hAnsi="Microsoft YaHei UI" w:hint="eastAsia"/>
          <w:sz w:val="18"/>
          <w:szCs w:val="18"/>
        </w:rPr>
        <w:t>, significantly reducing costs for operators.</w:t>
      </w:r>
    </w:p>
    <w:p w14:paraId="73BE3085" w14:textId="77777777" w:rsidR="00EF3DEA" w:rsidRDefault="00EF3DEA">
      <w:pPr>
        <w:rPr>
          <w:rFonts w:ascii="Microsoft YaHei UI" w:eastAsia="Microsoft YaHei UI" w:hAnsi="Microsoft YaHei UI"/>
          <w:sz w:val="18"/>
          <w:szCs w:val="18"/>
        </w:rPr>
      </w:pPr>
    </w:p>
    <w:p w14:paraId="01FE072D" w14:textId="77777777" w:rsidR="00EA3F2C" w:rsidRDefault="00EA3F2C">
      <w:pPr>
        <w:rPr>
          <w:rFonts w:ascii="Microsoft YaHei UI" w:eastAsia="Microsoft YaHei UI" w:hAnsi="Microsoft YaHei UI"/>
          <w:sz w:val="18"/>
          <w:szCs w:val="18"/>
        </w:rPr>
      </w:pPr>
    </w:p>
    <w:p w14:paraId="12D6D1BD" w14:textId="2AAF2F2F" w:rsidR="00EF3DEA" w:rsidRPr="00EF3DEA" w:rsidRDefault="00EF3DEA" w:rsidP="00EF3DEA">
      <w:pPr>
        <w:spacing w:after="240" w:line="259" w:lineRule="auto"/>
        <w:outlineLvl w:val="0"/>
        <w:rPr>
          <w:rFonts w:ascii="Microsoft YaHei UI" w:eastAsia="Microsoft YaHei UI" w:hAnsi="Microsoft YaHei UI"/>
          <w:b/>
          <w:bCs/>
          <w:color w:val="7030A0"/>
          <w:sz w:val="32"/>
          <w:szCs w:val="32"/>
        </w:rPr>
      </w:pPr>
      <w:r>
        <w:rPr>
          <w:rFonts w:ascii="Microsoft YaHei UI" w:eastAsia="Microsoft YaHei UI" w:hAnsi="Microsoft YaHei UI" w:hint="eastAsia"/>
          <w:b/>
          <w:bCs/>
          <w:color w:val="7030A0"/>
          <w:sz w:val="32"/>
          <w:szCs w:val="32"/>
        </w:rPr>
        <w:t>Pr</w:t>
      </w:r>
      <w:r w:rsidRPr="00EF3DEA">
        <w:rPr>
          <w:rFonts w:ascii="Microsoft YaHei UI" w:eastAsia="Microsoft YaHei UI" w:hAnsi="Microsoft YaHei UI" w:hint="eastAsia"/>
          <w:b/>
          <w:bCs/>
          <w:color w:val="7030A0"/>
          <w:sz w:val="32"/>
          <w:szCs w:val="32"/>
        </w:rPr>
        <w:t>oduct Interface</w:t>
      </w:r>
    </w:p>
    <w:tbl>
      <w:tblPr>
        <w:tblStyle w:val="TabloKlavuzu"/>
        <w:tblpPr w:leftFromText="180" w:rightFromText="180" w:vertAnchor="text" w:horzAnchor="margin" w:tblpXSpec="right" w:tblpY="8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EF3DEA" w:rsidRPr="00745F18" w14:paraId="7D8972BC" w14:textId="77777777" w:rsidTr="000061E0">
        <w:trPr>
          <w:trHeight w:val="531"/>
        </w:trPr>
        <w:tc>
          <w:tcPr>
            <w:tcW w:w="4533" w:type="dxa"/>
            <w:shd w:val="clear" w:color="auto" w:fill="F2F2F2" w:themeFill="background1" w:themeFillShade="F2"/>
          </w:tcPr>
          <w:p w14:paraId="0B9F68F0" w14:textId="40380068" w:rsidR="00EF3DEA" w:rsidRPr="00745F18" w:rsidRDefault="00EA3F2C" w:rsidP="000061E0">
            <w:pPr>
              <w:jc w:val="left"/>
              <w:rPr>
                <w:rFonts w:ascii="Microsoft YaHei UI" w:eastAsia="Microsoft YaHei UI" w:hAnsi="Microsoft YaHei UI" w:cs="Arial"/>
                <w:color w:val="595959" w:themeColor="text1" w:themeTint="A6"/>
                <w:sz w:val="21"/>
              </w:rPr>
            </w:pPr>
            <w:r>
              <w:rPr>
                <w:rFonts w:ascii="Microsoft YaHei UI" w:eastAsia="Microsoft YaHei UI" w:hAnsi="Microsoft YaHei UI" w:hint="eastAsia"/>
                <w:b/>
              </w:rPr>
              <w:t>GP5801-02</w:t>
            </w:r>
          </w:p>
        </w:tc>
      </w:tr>
      <w:tr w:rsidR="00EF3DEA" w:rsidRPr="00ED370A" w14:paraId="6B0E877F" w14:textId="77777777" w:rsidTr="000061E0">
        <w:trPr>
          <w:trHeight w:val="1362"/>
        </w:trPr>
        <w:tc>
          <w:tcPr>
            <w:tcW w:w="4533" w:type="dxa"/>
            <w:shd w:val="clear" w:color="auto" w:fill="F2F2F2" w:themeFill="background1" w:themeFillShade="F2"/>
          </w:tcPr>
          <w:p w14:paraId="2E787527" w14:textId="77777777" w:rsidR="00EF3DEA" w:rsidRPr="0045149C" w:rsidRDefault="00EA3F2C" w:rsidP="000061E0">
            <w:pPr>
              <w:pStyle w:val="ListeParagraf"/>
              <w:numPr>
                <w:ilvl w:val="0"/>
                <w:numId w:val="3"/>
              </w:numPr>
              <w:spacing w:line="320" w:lineRule="exact"/>
              <w:ind w:firstLineChars="0"/>
              <w:rPr>
                <w:rFonts w:ascii="Microsoft YaHei UI" w:eastAsia="Microsoft YaHei UI" w:hAnsi="Microsoft YaHei UI" w:cs="Arial"/>
                <w:sz w:val="18"/>
                <w:szCs w:val="18"/>
              </w:rPr>
            </w:pPr>
            <w:r w:rsidRPr="0045149C">
              <w:rPr>
                <w:rFonts w:ascii="Microsoft YaHei UI" w:eastAsia="Microsoft YaHei UI" w:hAnsi="Microsoft YaHei UI" w:cs="Arial" w:hint="eastAsia"/>
                <w:sz w:val="18"/>
                <w:szCs w:val="18"/>
              </w:rPr>
              <w:t>2 * GPON port</w:t>
            </w:r>
          </w:p>
          <w:p w14:paraId="167C3BD2" w14:textId="77777777" w:rsidR="00EA3F2C" w:rsidRPr="0045149C" w:rsidRDefault="00EA3F2C" w:rsidP="000061E0">
            <w:pPr>
              <w:pStyle w:val="ListeParagraf"/>
              <w:numPr>
                <w:ilvl w:val="0"/>
                <w:numId w:val="3"/>
              </w:numPr>
              <w:spacing w:line="320" w:lineRule="exact"/>
              <w:ind w:firstLineChars="0"/>
              <w:rPr>
                <w:rFonts w:ascii="Microsoft YaHei UI" w:eastAsia="Microsoft YaHei UI" w:hAnsi="Microsoft YaHei UI" w:cs="Arial"/>
                <w:sz w:val="18"/>
                <w:szCs w:val="18"/>
              </w:rPr>
            </w:pPr>
            <w:r w:rsidRPr="0045149C">
              <w:rPr>
                <w:rFonts w:ascii="Microsoft YaHei UI" w:eastAsia="Microsoft YaHei UI" w:hAnsi="Microsoft YaHei UI" w:cs="Arial" w:hint="eastAsia"/>
                <w:sz w:val="18"/>
                <w:szCs w:val="18"/>
              </w:rPr>
              <w:t>2 * 10/100/1000M Base-T</w:t>
            </w:r>
          </w:p>
          <w:p w14:paraId="731D201F" w14:textId="77777777" w:rsidR="00EA3F2C" w:rsidRPr="0086077D" w:rsidRDefault="00EA3F2C" w:rsidP="000061E0">
            <w:pPr>
              <w:pStyle w:val="ListeParagraf"/>
              <w:numPr>
                <w:ilvl w:val="0"/>
                <w:numId w:val="3"/>
              </w:numPr>
              <w:spacing w:line="320" w:lineRule="exact"/>
              <w:ind w:firstLineChars="0"/>
              <w:rPr>
                <w:rFonts w:ascii="Microsoft YaHei UI" w:eastAsia="Microsoft YaHei UI" w:hAnsi="Microsoft YaHei UI" w:cs="Arial"/>
                <w:sz w:val="18"/>
                <w:szCs w:val="18"/>
                <w:lang w:val="fr-FR"/>
              </w:rPr>
            </w:pPr>
            <w:r w:rsidRPr="0086077D">
              <w:rPr>
                <w:rFonts w:ascii="Microsoft YaHei UI" w:eastAsia="Microsoft YaHei UI" w:hAnsi="Microsoft YaHei UI" w:cs="Arial"/>
                <w:sz w:val="18"/>
                <w:szCs w:val="18"/>
                <w:lang w:val="fr-FR"/>
              </w:rPr>
              <w:t>2</w:t>
            </w:r>
            <w:r w:rsidRPr="0086077D">
              <w:rPr>
                <w:rFonts w:ascii="Microsoft YaHei UI" w:eastAsia="Microsoft YaHei UI" w:hAnsi="Microsoft YaHei UI" w:cs="Arial" w:hint="eastAsia"/>
                <w:sz w:val="18"/>
                <w:szCs w:val="18"/>
                <w:lang w:val="fr-FR"/>
              </w:rPr>
              <w:t>*1000M Base-X SFP/</w:t>
            </w:r>
            <w:r w:rsidRPr="0086077D">
              <w:rPr>
                <w:rFonts w:ascii="Microsoft YaHei UI" w:eastAsia="Microsoft YaHei UI" w:hAnsi="Microsoft YaHei UI" w:cs="Arial"/>
                <w:sz w:val="18"/>
                <w:szCs w:val="18"/>
                <w:lang w:val="fr-FR"/>
              </w:rPr>
              <w:t>2</w:t>
            </w:r>
            <w:r w:rsidRPr="0086077D">
              <w:rPr>
                <w:rFonts w:ascii="Microsoft YaHei UI" w:eastAsia="Microsoft YaHei UI" w:hAnsi="Microsoft YaHei UI" w:cs="Arial" w:hint="eastAsia"/>
                <w:sz w:val="18"/>
                <w:szCs w:val="18"/>
                <w:lang w:val="fr-FR"/>
              </w:rPr>
              <w:t>*10GE SFP+</w:t>
            </w:r>
          </w:p>
          <w:p w14:paraId="79D492BE" w14:textId="42F45FBD" w:rsidR="00EA3F2C" w:rsidRPr="00EA3F2C" w:rsidRDefault="00EA3F2C" w:rsidP="000061E0">
            <w:pPr>
              <w:pStyle w:val="ListeParagraf"/>
              <w:numPr>
                <w:ilvl w:val="0"/>
                <w:numId w:val="3"/>
              </w:numPr>
              <w:spacing w:line="320" w:lineRule="exact"/>
              <w:ind w:firstLineChars="0"/>
              <w:rPr>
                <w:rFonts w:ascii="Microsoft YaHei UI" w:eastAsia="Microsoft YaHei UI" w:hAnsi="Microsoft YaHei UI" w:cs="Arial"/>
                <w:color w:val="595959" w:themeColor="text1" w:themeTint="A6"/>
                <w:sz w:val="21"/>
              </w:rPr>
            </w:pPr>
            <w:r w:rsidRPr="0045149C">
              <w:rPr>
                <w:rFonts w:ascii="Microsoft YaHei UI" w:eastAsia="Microsoft YaHei UI" w:hAnsi="Microsoft YaHei UI" w:cs="Arial" w:hint="eastAsia"/>
                <w:sz w:val="18"/>
                <w:szCs w:val="18"/>
              </w:rPr>
              <w:t>265 * 180 * 40mm</w:t>
            </w:r>
          </w:p>
        </w:tc>
      </w:tr>
    </w:tbl>
    <w:p w14:paraId="5EA93A76" w14:textId="2A4243F5" w:rsidR="00EF3DEA" w:rsidRPr="00EF3DEA" w:rsidRDefault="0086077D" w:rsidP="00BF2CE3">
      <w:pPr>
        <w:ind w:firstLineChars="300" w:firstLine="960"/>
        <w:rPr>
          <w:rFonts w:ascii="Microsoft YaHei UI" w:eastAsia="Microsoft YaHei UI" w:hAnsi="Microsoft YaHei UI"/>
          <w:sz w:val="18"/>
          <w:szCs w:val="18"/>
        </w:rPr>
      </w:pPr>
      <w:r>
        <w:rPr>
          <w:rFonts w:ascii="Microsoft YaHei UI" w:eastAsia="Microsoft YaHei UI" w:hAnsi="Microsoft YaHei UI" w:hint="eastAsia"/>
          <w:b/>
          <w:bCs/>
          <w:noProof/>
          <w:color w:val="7030A0"/>
          <w:sz w:val="32"/>
          <w:szCs w:val="32"/>
        </w:rPr>
        <w:drawing>
          <wp:inline distT="0" distB="0" distL="0" distR="0" wp14:anchorId="3EAC6D05" wp14:editId="006649FA">
            <wp:extent cx="2407920" cy="1605280"/>
            <wp:effectExtent l="0" t="0" r="5080" b="0"/>
            <wp:docPr id="1357653642" name="Resim 2" descr="elektronik donanım, elektronik cihaz, tasarım, amplifikatö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53642" name="Resim 2" descr="elektronik donanım, elektronik cihaz, tasarım, amplifikatör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949" cy="1605966"/>
                    </a:xfrm>
                    <a:prstGeom prst="rect">
                      <a:avLst/>
                    </a:prstGeom>
                  </pic:spPr>
                </pic:pic>
              </a:graphicData>
            </a:graphic>
          </wp:inline>
        </w:drawing>
      </w:r>
    </w:p>
    <w:p w14:paraId="635B45CC" w14:textId="18616B8F" w:rsidR="00EF3DEA" w:rsidRDefault="000061E0">
      <w:pPr>
        <w:rPr>
          <w:rFonts w:ascii="Microsoft YaHei UI" w:eastAsia="Microsoft YaHei UI" w:hAnsi="Microsoft YaHei UI"/>
          <w:sz w:val="18"/>
          <w:szCs w:val="18"/>
        </w:rPr>
      </w:pPr>
      <w:r>
        <w:rPr>
          <w:rFonts w:ascii="Microsoft YaHei UI" w:eastAsia="Microsoft YaHei UI" w:hAnsi="Microsoft YaHei UI" w:hint="eastAsia"/>
          <w:noProof/>
          <w:sz w:val="18"/>
          <w:szCs w:val="18"/>
        </w:rPr>
        <w:drawing>
          <wp:inline distT="0" distB="0" distL="0" distR="0" wp14:anchorId="6C67FB07" wp14:editId="24F474E6">
            <wp:extent cx="3611880" cy="1078797"/>
            <wp:effectExtent l="0" t="0" r="7620" b="7620"/>
            <wp:docPr id="20543247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24766" name="图片 2054324766"/>
                    <pic:cNvPicPr/>
                  </pic:nvPicPr>
                  <pic:blipFill rotWithShape="1">
                    <a:blip r:embed="rId9" cstate="print">
                      <a:extLst>
                        <a:ext uri="{28A0092B-C50C-407E-A947-70E740481C1C}">
                          <a14:useLocalDpi xmlns:a14="http://schemas.microsoft.com/office/drawing/2010/main" val="0"/>
                        </a:ext>
                      </a:extLst>
                    </a:blip>
                    <a:srcRect l="4298" t="28975" r="7290" b="36045"/>
                    <a:stretch/>
                  </pic:blipFill>
                  <pic:spPr bwMode="auto">
                    <a:xfrm>
                      <a:off x="0" y="0"/>
                      <a:ext cx="3639112" cy="1086931"/>
                    </a:xfrm>
                    <a:prstGeom prst="rect">
                      <a:avLst/>
                    </a:prstGeom>
                    <a:ln>
                      <a:noFill/>
                    </a:ln>
                    <a:extLst>
                      <a:ext uri="{53640926-AAD7-44D8-BBD7-CCE9431645EC}">
                        <a14:shadowObscured xmlns:a14="http://schemas.microsoft.com/office/drawing/2010/main"/>
                      </a:ext>
                    </a:extLst>
                  </pic:spPr>
                </pic:pic>
              </a:graphicData>
            </a:graphic>
          </wp:inline>
        </w:drawing>
      </w:r>
    </w:p>
    <w:p w14:paraId="5F70C153" w14:textId="77777777" w:rsidR="000061E0" w:rsidRDefault="000061E0">
      <w:pPr>
        <w:rPr>
          <w:rFonts w:ascii="Microsoft YaHei UI" w:eastAsia="Microsoft YaHei UI" w:hAnsi="Microsoft YaHei UI"/>
          <w:sz w:val="18"/>
          <w:szCs w:val="18"/>
        </w:rPr>
      </w:pPr>
    </w:p>
    <w:p w14:paraId="611A717F" w14:textId="77777777" w:rsidR="000061E0" w:rsidRDefault="000061E0">
      <w:pPr>
        <w:rPr>
          <w:rFonts w:ascii="Microsoft YaHei UI" w:eastAsia="Microsoft YaHei UI" w:hAnsi="Microsoft YaHei UI"/>
          <w:sz w:val="18"/>
          <w:szCs w:val="18"/>
        </w:rPr>
      </w:pPr>
    </w:p>
    <w:p w14:paraId="44F4EC21" w14:textId="77777777" w:rsidR="000061E0" w:rsidRDefault="000061E0">
      <w:pPr>
        <w:rPr>
          <w:rFonts w:ascii="Microsoft YaHei UI" w:eastAsia="Microsoft YaHei UI" w:hAnsi="Microsoft YaHei UI"/>
          <w:sz w:val="18"/>
          <w:szCs w:val="18"/>
        </w:rPr>
      </w:pPr>
    </w:p>
    <w:p w14:paraId="2756A56E" w14:textId="77777777" w:rsidR="00EF3DEA" w:rsidRDefault="00EF3DEA">
      <w:pPr>
        <w:rPr>
          <w:rFonts w:ascii="Microsoft YaHei UI" w:eastAsia="Microsoft YaHei UI" w:hAnsi="Microsoft YaHei UI"/>
          <w:sz w:val="18"/>
          <w:szCs w:val="18"/>
        </w:rPr>
      </w:pPr>
    </w:p>
    <w:p w14:paraId="396E9270" w14:textId="0965ECDE" w:rsidR="00EF3DEA" w:rsidRPr="00EA3F2C" w:rsidRDefault="00EF3DEA" w:rsidP="00EA3F2C">
      <w:pPr>
        <w:spacing w:after="240" w:line="259" w:lineRule="auto"/>
        <w:outlineLvl w:val="0"/>
        <w:rPr>
          <w:rFonts w:ascii="Microsoft YaHei UI" w:eastAsia="Microsoft YaHei UI" w:hAnsi="Microsoft YaHei UI"/>
          <w:b/>
          <w:bCs/>
          <w:color w:val="7030A0"/>
          <w:sz w:val="32"/>
          <w:szCs w:val="32"/>
        </w:rPr>
      </w:pPr>
      <w:r w:rsidRPr="00EF3DEA">
        <w:rPr>
          <w:rFonts w:ascii="Microsoft YaHei UI" w:eastAsia="Microsoft YaHei UI" w:hAnsi="Microsoft YaHei UI" w:hint="eastAsia"/>
          <w:b/>
          <w:bCs/>
          <w:color w:val="7030A0"/>
          <w:sz w:val="32"/>
          <w:szCs w:val="32"/>
        </w:rPr>
        <w:t>Key Features</w:t>
      </w:r>
    </w:p>
    <w:p w14:paraId="539ADC18" w14:textId="7BE0E43D" w:rsidR="00EF3DEA" w:rsidRPr="00EF3DEA" w:rsidRDefault="00EF3DEA" w:rsidP="00EF3DEA">
      <w:pPr>
        <w:pStyle w:val="ListeParagraf"/>
        <w:numPr>
          <w:ilvl w:val="0"/>
          <w:numId w:val="2"/>
        </w:numPr>
        <w:ind w:firstLineChars="0"/>
        <w:rPr>
          <w:rFonts w:ascii="Microsoft YaHei UI" w:eastAsia="Microsoft YaHei UI" w:hAnsi="Microsoft YaHei UI"/>
          <w:sz w:val="18"/>
          <w:szCs w:val="18"/>
        </w:rPr>
      </w:pPr>
      <w:r w:rsidRPr="00EF3DEA">
        <w:rPr>
          <w:rFonts w:ascii="Microsoft YaHei UI" w:eastAsia="Microsoft YaHei UI" w:hAnsi="Microsoft YaHei UI"/>
          <w:sz w:val="18"/>
          <w:szCs w:val="18"/>
        </w:rPr>
        <w:t>Complies with ITU-T G.984/G.988 technical standards, ensuring strong interoperability.</w:t>
      </w:r>
    </w:p>
    <w:p w14:paraId="76FA7722" w14:textId="7DA1003A" w:rsidR="00EF3DEA" w:rsidRPr="00EF3DEA" w:rsidRDefault="00EF3DEA" w:rsidP="00EF3DEA">
      <w:pPr>
        <w:pStyle w:val="ListeParagraf"/>
        <w:numPr>
          <w:ilvl w:val="0"/>
          <w:numId w:val="2"/>
        </w:numPr>
        <w:ind w:firstLineChars="0"/>
        <w:rPr>
          <w:rFonts w:ascii="Microsoft YaHei UI" w:eastAsia="Microsoft YaHei UI" w:hAnsi="Microsoft YaHei UI"/>
          <w:sz w:val="18"/>
          <w:szCs w:val="18"/>
        </w:rPr>
      </w:pPr>
      <w:r w:rsidRPr="00EF3DEA">
        <w:rPr>
          <w:rFonts w:ascii="Microsoft YaHei UI" w:eastAsia="Microsoft YaHei UI" w:hAnsi="Microsoft YaHei UI"/>
          <w:sz w:val="18"/>
          <w:szCs w:val="18"/>
        </w:rPr>
        <w:t>Offers rich Layer 2/3 switching features and flexible management options.</w:t>
      </w:r>
    </w:p>
    <w:p w14:paraId="01B93B35" w14:textId="2492ABE1" w:rsidR="00EF3DEA" w:rsidRPr="00EF3DEA" w:rsidRDefault="00EF3DEA" w:rsidP="00EF3DEA">
      <w:pPr>
        <w:pStyle w:val="ListeParagraf"/>
        <w:numPr>
          <w:ilvl w:val="0"/>
          <w:numId w:val="2"/>
        </w:numPr>
        <w:ind w:firstLineChars="0"/>
        <w:rPr>
          <w:rFonts w:ascii="Microsoft YaHei UI" w:eastAsia="Microsoft YaHei UI" w:hAnsi="Microsoft YaHei UI"/>
          <w:sz w:val="18"/>
          <w:szCs w:val="18"/>
        </w:rPr>
      </w:pPr>
      <w:r w:rsidRPr="00EF3DEA">
        <w:rPr>
          <w:rFonts w:ascii="Microsoft YaHei UI" w:eastAsia="Microsoft YaHei UI" w:hAnsi="Microsoft YaHei UI"/>
          <w:sz w:val="18"/>
          <w:szCs w:val="18"/>
        </w:rPr>
        <w:t>Supports various link redundancy protocols such as FlexLink, STP, RSTP, MSTP, ERPS, and LACP.</w:t>
      </w:r>
    </w:p>
    <w:p w14:paraId="3A210A70" w14:textId="29D8A57D" w:rsidR="00EF3DEA" w:rsidRPr="00EF3DEA" w:rsidRDefault="00EF3DEA" w:rsidP="00EF3DEA">
      <w:pPr>
        <w:pStyle w:val="ListeParagraf"/>
        <w:numPr>
          <w:ilvl w:val="0"/>
          <w:numId w:val="2"/>
        </w:numPr>
        <w:ind w:firstLineChars="0"/>
        <w:rPr>
          <w:rFonts w:ascii="Microsoft YaHei UI" w:eastAsia="Microsoft YaHei UI" w:hAnsi="Microsoft YaHei UI"/>
          <w:sz w:val="18"/>
          <w:szCs w:val="18"/>
        </w:rPr>
      </w:pPr>
      <w:r w:rsidRPr="00EF3DEA">
        <w:rPr>
          <w:rFonts w:ascii="Microsoft YaHei UI" w:eastAsia="Microsoft YaHei UI" w:hAnsi="Microsoft YaHei UI"/>
          <w:sz w:val="18"/>
          <w:szCs w:val="18"/>
        </w:rPr>
        <w:t>Supports routing protocols including RIP, OSPF, BGP, ISIS, and IPv6.</w:t>
      </w:r>
    </w:p>
    <w:p w14:paraId="209A4EA5" w14:textId="77518293" w:rsidR="00EF3DEA" w:rsidRPr="00EF3DEA" w:rsidRDefault="00EF3DEA" w:rsidP="00EF3DEA">
      <w:pPr>
        <w:pStyle w:val="ListeParagraf"/>
        <w:numPr>
          <w:ilvl w:val="0"/>
          <w:numId w:val="2"/>
        </w:numPr>
        <w:ind w:firstLineChars="0"/>
        <w:rPr>
          <w:rFonts w:ascii="Microsoft YaHei UI" w:eastAsia="Microsoft YaHei UI" w:hAnsi="Microsoft YaHei UI"/>
          <w:sz w:val="18"/>
          <w:szCs w:val="18"/>
        </w:rPr>
      </w:pPr>
      <w:r w:rsidRPr="00EF3DEA">
        <w:rPr>
          <w:rFonts w:ascii="Microsoft YaHei UI" w:eastAsia="Microsoft YaHei UI" w:hAnsi="Microsoft YaHei UI"/>
          <w:sz w:val="18"/>
          <w:szCs w:val="18"/>
        </w:rPr>
        <w:t>Provides redundant power backup.</w:t>
      </w:r>
    </w:p>
    <w:p w14:paraId="1DC04BAF" w14:textId="0D0B3D43" w:rsidR="00EF3DEA" w:rsidRDefault="00EF3DEA" w:rsidP="00EF3DEA">
      <w:pPr>
        <w:pStyle w:val="ListeParagraf"/>
        <w:numPr>
          <w:ilvl w:val="0"/>
          <w:numId w:val="2"/>
        </w:numPr>
        <w:ind w:firstLineChars="0"/>
        <w:rPr>
          <w:rFonts w:ascii="Microsoft YaHei UI" w:eastAsia="Microsoft YaHei UI" w:hAnsi="Microsoft YaHei UI"/>
          <w:sz w:val="18"/>
          <w:szCs w:val="18"/>
        </w:rPr>
      </w:pPr>
      <w:r w:rsidRPr="00EF3DEA">
        <w:rPr>
          <w:rFonts w:ascii="Microsoft YaHei UI" w:eastAsia="Microsoft YaHei UI" w:hAnsi="Microsoft YaHei UI"/>
          <w:sz w:val="18"/>
          <w:szCs w:val="18"/>
        </w:rPr>
        <w:t>Supports terminal power-off alarm notifications.</w:t>
      </w:r>
    </w:p>
    <w:p w14:paraId="4E05F58C" w14:textId="77777777" w:rsidR="00EA3F2C" w:rsidRDefault="00EA3F2C">
      <w:pPr>
        <w:rPr>
          <w:rFonts w:ascii="Microsoft YaHei UI" w:eastAsia="Microsoft YaHei UI" w:hAnsi="Microsoft YaHei UI"/>
          <w:sz w:val="18"/>
          <w:szCs w:val="18"/>
        </w:rPr>
      </w:pPr>
    </w:p>
    <w:p w14:paraId="6F7805B2" w14:textId="1AF48D00" w:rsidR="00EA3F2C" w:rsidRPr="0045149C" w:rsidRDefault="0045149C" w:rsidP="0045149C">
      <w:pPr>
        <w:spacing w:after="240" w:line="259" w:lineRule="auto"/>
        <w:outlineLvl w:val="0"/>
        <w:rPr>
          <w:rFonts w:ascii="Microsoft YaHei UI" w:eastAsia="Microsoft YaHei UI" w:hAnsi="Microsoft YaHei UI"/>
          <w:b/>
          <w:bCs/>
          <w:color w:val="7030A0"/>
          <w:sz w:val="32"/>
          <w:szCs w:val="32"/>
        </w:rPr>
      </w:pPr>
      <w:r w:rsidRPr="0045149C">
        <w:rPr>
          <w:rFonts w:ascii="Microsoft YaHei UI" w:eastAsia="Microsoft YaHei UI" w:hAnsi="Microsoft YaHei UI" w:hint="eastAsia"/>
          <w:b/>
          <w:bCs/>
          <w:color w:val="7030A0"/>
          <w:sz w:val="32"/>
          <w:szCs w:val="32"/>
        </w:rPr>
        <w:t>Hardware Specification</w:t>
      </w:r>
    </w:p>
    <w:tbl>
      <w:tblPr>
        <w:tblW w:w="10485" w:type="dxa"/>
        <w:jc w:val="cente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ook w:val="0000" w:firstRow="0" w:lastRow="0" w:firstColumn="0" w:lastColumn="0" w:noHBand="0" w:noVBand="0"/>
      </w:tblPr>
      <w:tblGrid>
        <w:gridCol w:w="3129"/>
        <w:gridCol w:w="7356"/>
      </w:tblGrid>
      <w:tr w:rsidR="0045149C" w14:paraId="3931849A" w14:textId="77777777" w:rsidTr="005C7923">
        <w:trPr>
          <w:trHeight w:val="380"/>
          <w:jc w:val="center"/>
        </w:trPr>
        <w:tc>
          <w:tcPr>
            <w:tcW w:w="3129" w:type="dxa"/>
            <w:shd w:val="clear" w:color="auto" w:fill="7030A0"/>
            <w:vAlign w:val="center"/>
          </w:tcPr>
          <w:p w14:paraId="07077353" w14:textId="77777777" w:rsidR="0045149C" w:rsidRPr="0045149C" w:rsidRDefault="0045149C" w:rsidP="00BF5219">
            <w:pPr>
              <w:autoSpaceDE w:val="0"/>
              <w:autoSpaceDN w:val="0"/>
              <w:adjustRightInd w:val="0"/>
              <w:jc w:val="center"/>
              <w:rPr>
                <w:rFonts w:ascii="Microsoft YaHei UI" w:eastAsia="Microsoft YaHei UI" w:hAnsi="Microsoft YaHei UI" w:cs="HarmonyOS Sans SC"/>
                <w:b/>
                <w:color w:val="FFFFFF"/>
                <w:kern w:val="0"/>
                <w:sz w:val="22"/>
              </w:rPr>
            </w:pPr>
            <w:r w:rsidRPr="0045149C">
              <w:rPr>
                <w:rFonts w:ascii="Microsoft YaHei UI" w:eastAsia="Microsoft YaHei UI" w:hAnsi="Microsoft YaHei UI" w:cs="HarmonyOS Sans SC" w:hint="eastAsia"/>
                <w:b/>
                <w:color w:val="FFFFFF"/>
                <w:kern w:val="0"/>
                <w:sz w:val="22"/>
              </w:rPr>
              <w:t>Attributes</w:t>
            </w:r>
          </w:p>
        </w:tc>
        <w:tc>
          <w:tcPr>
            <w:tcW w:w="7356" w:type="dxa"/>
            <w:shd w:val="clear" w:color="auto" w:fill="7030A0"/>
            <w:vAlign w:val="center"/>
          </w:tcPr>
          <w:p w14:paraId="08BF97DC" w14:textId="584BAFB3" w:rsidR="0045149C" w:rsidRPr="0045149C" w:rsidRDefault="0045149C" w:rsidP="00BF5219">
            <w:pPr>
              <w:jc w:val="center"/>
              <w:rPr>
                <w:rFonts w:ascii="Microsoft YaHei UI" w:eastAsia="Microsoft YaHei UI" w:hAnsi="Microsoft YaHei UI" w:cs="HarmonyOS Sans SC"/>
                <w:b/>
                <w:color w:val="FFFFFF"/>
                <w:kern w:val="0"/>
                <w:sz w:val="22"/>
              </w:rPr>
            </w:pPr>
            <w:r w:rsidRPr="0045149C">
              <w:rPr>
                <w:rFonts w:ascii="Microsoft YaHei UI" w:eastAsia="Microsoft YaHei UI" w:hAnsi="Microsoft YaHei UI" w:cs="HarmonyOS Sans SC" w:hint="eastAsia"/>
                <w:b/>
                <w:color w:val="FFFFFF"/>
                <w:kern w:val="0"/>
                <w:sz w:val="22"/>
              </w:rPr>
              <w:t>GP5801-02</w:t>
            </w:r>
          </w:p>
        </w:tc>
      </w:tr>
      <w:tr w:rsidR="0045149C" w14:paraId="24A603AF" w14:textId="77777777" w:rsidTr="005C7923">
        <w:trPr>
          <w:trHeight w:val="844"/>
          <w:jc w:val="center"/>
        </w:trPr>
        <w:tc>
          <w:tcPr>
            <w:tcW w:w="3129" w:type="dxa"/>
            <w:vAlign w:val="center"/>
          </w:tcPr>
          <w:p w14:paraId="3BB8CBD5" w14:textId="77777777" w:rsidR="0045149C" w:rsidRPr="00EA4EE2" w:rsidRDefault="0045149C" w:rsidP="000061E0">
            <w:pPr>
              <w:jc w:val="center"/>
              <w:rPr>
                <w:rFonts w:ascii="Microsoft YaHei UI" w:eastAsia="Microsoft YaHei UI" w:hAnsi="Microsoft YaHei UI" w:cs="HarmonyOS Sans SC"/>
                <w:b/>
                <w:color w:val="000000"/>
                <w:kern w:val="0"/>
                <w:sz w:val="18"/>
                <w:szCs w:val="18"/>
                <w:lang w:eastAsia="en-US" w:bidi="en-US"/>
              </w:rPr>
            </w:pPr>
            <w:r w:rsidRPr="00EA4EE2">
              <w:rPr>
                <w:rFonts w:ascii="Microsoft YaHei UI" w:eastAsia="Microsoft YaHei UI" w:hAnsi="Microsoft YaHei UI" w:cs="HarmonyOS Sans SC" w:hint="eastAsia"/>
                <w:b/>
                <w:color w:val="000000"/>
                <w:kern w:val="0"/>
                <w:sz w:val="18"/>
                <w:szCs w:val="18"/>
                <w:lang w:bidi="en-US"/>
              </w:rPr>
              <w:t>Interface</w:t>
            </w:r>
          </w:p>
        </w:tc>
        <w:tc>
          <w:tcPr>
            <w:tcW w:w="7356" w:type="dxa"/>
            <w:vAlign w:val="center"/>
          </w:tcPr>
          <w:p w14:paraId="4B73F2F1" w14:textId="25719EF4" w:rsidR="00812F96" w:rsidRPr="0086077D" w:rsidRDefault="0045149C" w:rsidP="000061E0">
            <w:pPr>
              <w:spacing w:line="320" w:lineRule="exact"/>
              <w:jc w:val="center"/>
              <w:rPr>
                <w:rFonts w:ascii="Microsoft YaHei UI" w:eastAsia="Microsoft YaHei UI" w:hAnsi="Microsoft YaHei UI" w:cs="Arial"/>
                <w:sz w:val="18"/>
                <w:szCs w:val="18"/>
                <w:lang w:val="fr-FR"/>
              </w:rPr>
            </w:pPr>
            <w:r w:rsidRPr="0086077D">
              <w:rPr>
                <w:rFonts w:ascii="Microsoft YaHei UI" w:eastAsia="Microsoft YaHei UI" w:hAnsi="Microsoft YaHei UI" w:cs="Arial" w:hint="eastAsia"/>
                <w:sz w:val="18"/>
                <w:szCs w:val="18"/>
                <w:lang w:val="fr-FR"/>
              </w:rPr>
              <w:t xml:space="preserve">2 * GPON </w:t>
            </w:r>
            <w:proofErr w:type="gramStart"/>
            <w:r w:rsidRPr="0086077D">
              <w:rPr>
                <w:rFonts w:ascii="Microsoft YaHei UI" w:eastAsia="Microsoft YaHei UI" w:hAnsi="Microsoft YaHei UI" w:cs="Arial" w:hint="eastAsia"/>
                <w:sz w:val="18"/>
                <w:szCs w:val="18"/>
                <w:lang w:val="fr-FR"/>
              </w:rPr>
              <w:t>port;</w:t>
            </w:r>
            <w:proofErr w:type="gramEnd"/>
            <w:r w:rsidR="000061E0" w:rsidRPr="0086077D">
              <w:rPr>
                <w:rFonts w:ascii="Microsoft YaHei UI" w:eastAsia="Microsoft YaHei UI" w:hAnsi="Microsoft YaHei UI" w:cs="Arial" w:hint="eastAsia"/>
                <w:sz w:val="18"/>
                <w:szCs w:val="18"/>
                <w:lang w:val="fr-FR"/>
              </w:rPr>
              <w:t xml:space="preserve"> </w:t>
            </w:r>
            <w:r w:rsidRPr="0086077D">
              <w:rPr>
                <w:rFonts w:ascii="Microsoft YaHei UI" w:eastAsia="Microsoft YaHei UI" w:hAnsi="Microsoft YaHei UI" w:cs="Arial" w:hint="eastAsia"/>
                <w:sz w:val="18"/>
                <w:szCs w:val="18"/>
                <w:lang w:val="fr-FR"/>
              </w:rPr>
              <w:t>2 * 10/100/1000M Base-T;</w:t>
            </w:r>
          </w:p>
          <w:p w14:paraId="2F81E11E" w14:textId="7D2753E7" w:rsidR="0045149C" w:rsidRPr="00EA4EE2" w:rsidRDefault="0045149C" w:rsidP="000061E0">
            <w:pPr>
              <w:spacing w:line="320" w:lineRule="exact"/>
              <w:jc w:val="center"/>
              <w:rPr>
                <w:rFonts w:ascii="Microsoft YaHei UI" w:eastAsia="Microsoft YaHei UI" w:hAnsi="Microsoft YaHei UI" w:cs="Arial"/>
                <w:sz w:val="18"/>
                <w:szCs w:val="18"/>
              </w:rPr>
            </w:pPr>
            <w:r w:rsidRPr="00EA4EE2">
              <w:rPr>
                <w:rFonts w:ascii="Microsoft YaHei UI" w:eastAsia="Microsoft YaHei UI" w:hAnsi="Microsoft YaHei UI" w:cs="Arial"/>
                <w:kern w:val="0"/>
                <w:sz w:val="18"/>
                <w:szCs w:val="18"/>
              </w:rPr>
              <w:t>2</w:t>
            </w:r>
            <w:r w:rsidRPr="00EA4EE2">
              <w:rPr>
                <w:rFonts w:ascii="Microsoft YaHei UI" w:eastAsia="Microsoft YaHei UI" w:hAnsi="Microsoft YaHei UI" w:cs="Arial" w:hint="eastAsia"/>
                <w:kern w:val="0"/>
                <w:sz w:val="18"/>
                <w:szCs w:val="18"/>
              </w:rPr>
              <w:t>*1000M Base-X SFP/</w:t>
            </w:r>
            <w:r w:rsidRPr="00EA4EE2">
              <w:rPr>
                <w:rFonts w:ascii="Microsoft YaHei UI" w:eastAsia="Microsoft YaHei UI" w:hAnsi="Microsoft YaHei UI" w:cs="Arial"/>
                <w:kern w:val="0"/>
                <w:sz w:val="18"/>
                <w:szCs w:val="18"/>
              </w:rPr>
              <w:t>2</w:t>
            </w:r>
            <w:r w:rsidRPr="00EA4EE2">
              <w:rPr>
                <w:rFonts w:ascii="Microsoft YaHei UI" w:eastAsia="Microsoft YaHei UI" w:hAnsi="Microsoft YaHei UI" w:cs="Arial" w:hint="eastAsia"/>
                <w:kern w:val="0"/>
                <w:sz w:val="18"/>
                <w:szCs w:val="18"/>
              </w:rPr>
              <w:t>*10GE SFP+</w:t>
            </w:r>
            <w:r w:rsidR="000061E0">
              <w:rPr>
                <w:rFonts w:ascii="Microsoft YaHei UI" w:eastAsia="Microsoft YaHei UI" w:hAnsi="Microsoft YaHei UI" w:cs="Arial" w:hint="eastAsia"/>
                <w:kern w:val="0"/>
                <w:sz w:val="18"/>
                <w:szCs w:val="18"/>
              </w:rPr>
              <w:t>; Dual power supply optional</w:t>
            </w:r>
          </w:p>
        </w:tc>
      </w:tr>
      <w:tr w:rsidR="0045149C" w14:paraId="5E45E4AC" w14:textId="77777777" w:rsidTr="005C7923">
        <w:trPr>
          <w:trHeight w:val="510"/>
          <w:jc w:val="center"/>
        </w:trPr>
        <w:tc>
          <w:tcPr>
            <w:tcW w:w="3129" w:type="dxa"/>
            <w:vAlign w:val="center"/>
          </w:tcPr>
          <w:p w14:paraId="0FE80481" w14:textId="77777777" w:rsidR="0045149C" w:rsidRPr="00EA4EE2" w:rsidRDefault="0045149C" w:rsidP="000061E0">
            <w:pPr>
              <w:jc w:val="center"/>
              <w:rPr>
                <w:rFonts w:ascii="Microsoft YaHei UI" w:eastAsia="Microsoft YaHei UI" w:hAnsi="Microsoft YaHei UI" w:cs="HarmonyOS Sans SC"/>
                <w:b/>
                <w:color w:val="000000"/>
                <w:kern w:val="0"/>
                <w:sz w:val="18"/>
                <w:szCs w:val="18"/>
                <w:lang w:bidi="en-US"/>
              </w:rPr>
            </w:pPr>
            <w:r w:rsidRPr="00EA4EE2">
              <w:rPr>
                <w:rFonts w:ascii="Microsoft YaHei UI" w:eastAsia="Microsoft YaHei UI" w:hAnsi="Microsoft YaHei UI" w:cs="HarmonyOS Sans SC" w:hint="eastAsia"/>
                <w:b/>
                <w:color w:val="000000"/>
                <w:kern w:val="0"/>
                <w:sz w:val="18"/>
                <w:szCs w:val="18"/>
                <w:lang w:eastAsia="en-US" w:bidi="en-US"/>
              </w:rPr>
              <w:t xml:space="preserve">Exchange </w:t>
            </w:r>
            <w:r w:rsidRPr="00EA4EE2">
              <w:rPr>
                <w:rFonts w:ascii="Microsoft YaHei UI" w:eastAsia="Microsoft YaHei UI" w:hAnsi="Microsoft YaHei UI" w:cs="HarmonyOS Sans SC" w:hint="eastAsia"/>
                <w:b/>
                <w:color w:val="000000"/>
                <w:kern w:val="0"/>
                <w:sz w:val="18"/>
                <w:szCs w:val="18"/>
                <w:lang w:bidi="en-US"/>
              </w:rPr>
              <w:t>C</w:t>
            </w:r>
            <w:r w:rsidRPr="00EA4EE2">
              <w:rPr>
                <w:rFonts w:ascii="Microsoft YaHei UI" w:eastAsia="Microsoft YaHei UI" w:hAnsi="Microsoft YaHei UI" w:cs="HarmonyOS Sans SC" w:hint="eastAsia"/>
                <w:b/>
                <w:color w:val="000000"/>
                <w:kern w:val="0"/>
                <w:sz w:val="18"/>
                <w:szCs w:val="18"/>
                <w:lang w:eastAsia="en-US" w:bidi="en-US"/>
              </w:rPr>
              <w:t>apacity</w:t>
            </w:r>
          </w:p>
        </w:tc>
        <w:tc>
          <w:tcPr>
            <w:tcW w:w="7356" w:type="dxa"/>
            <w:vAlign w:val="center"/>
          </w:tcPr>
          <w:p w14:paraId="6F605911" w14:textId="4A3A3105" w:rsidR="0045149C" w:rsidRPr="00EA4EE2" w:rsidRDefault="00812F96"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51.5Gbps</w:t>
            </w:r>
          </w:p>
        </w:tc>
      </w:tr>
      <w:tr w:rsidR="0045149C" w14:paraId="3EB60EEE" w14:textId="77777777" w:rsidTr="005C7923">
        <w:trPr>
          <w:trHeight w:val="510"/>
          <w:jc w:val="center"/>
        </w:trPr>
        <w:tc>
          <w:tcPr>
            <w:tcW w:w="3129" w:type="dxa"/>
            <w:vAlign w:val="center"/>
          </w:tcPr>
          <w:p w14:paraId="3A62924C" w14:textId="5AB779D9" w:rsidR="0045149C" w:rsidRPr="00EA4EE2" w:rsidRDefault="00812F96" w:rsidP="000061E0">
            <w:pPr>
              <w:jc w:val="center"/>
              <w:rPr>
                <w:rFonts w:ascii="Microsoft YaHei UI" w:eastAsia="Microsoft YaHei UI" w:hAnsi="Microsoft YaHei UI" w:cs="HarmonyOS Sans SC"/>
                <w:b/>
                <w:color w:val="000000"/>
                <w:kern w:val="0"/>
                <w:sz w:val="18"/>
                <w:szCs w:val="18"/>
                <w:lang w:eastAsia="en-US" w:bidi="en-US"/>
              </w:rPr>
            </w:pPr>
            <w:r w:rsidRPr="00EA4EE2">
              <w:rPr>
                <w:rFonts w:ascii="Microsoft YaHei UI" w:eastAsia="Microsoft YaHei UI" w:hAnsi="Microsoft YaHei UI" w:cs="HarmonyOS Sans SC" w:hint="eastAsia"/>
                <w:b/>
                <w:color w:val="000000"/>
                <w:kern w:val="0"/>
                <w:sz w:val="18"/>
                <w:szCs w:val="18"/>
                <w:lang w:bidi="en-US"/>
              </w:rPr>
              <w:t xml:space="preserve">Packet </w:t>
            </w:r>
            <w:r w:rsidR="0045149C" w:rsidRPr="00EA4EE2">
              <w:rPr>
                <w:rFonts w:ascii="Microsoft YaHei UI" w:eastAsia="Microsoft YaHei UI" w:hAnsi="Microsoft YaHei UI" w:cs="HarmonyOS Sans SC" w:hint="eastAsia"/>
                <w:b/>
                <w:color w:val="000000"/>
                <w:kern w:val="0"/>
                <w:sz w:val="18"/>
                <w:szCs w:val="18"/>
                <w:lang w:bidi="en-US"/>
              </w:rPr>
              <w:t>F</w:t>
            </w:r>
            <w:r w:rsidR="0045149C" w:rsidRPr="00EA4EE2">
              <w:rPr>
                <w:rFonts w:ascii="Microsoft YaHei UI" w:eastAsia="Microsoft YaHei UI" w:hAnsi="Microsoft YaHei UI" w:cs="HarmonyOS Sans SC" w:hint="eastAsia"/>
                <w:b/>
                <w:color w:val="000000"/>
                <w:kern w:val="0"/>
                <w:sz w:val="18"/>
                <w:szCs w:val="18"/>
                <w:lang w:eastAsia="en-US" w:bidi="en-US"/>
              </w:rPr>
              <w:t xml:space="preserve">orwarding </w:t>
            </w:r>
            <w:r w:rsidR="0045149C" w:rsidRPr="00EA4EE2">
              <w:rPr>
                <w:rFonts w:ascii="Microsoft YaHei UI" w:eastAsia="Microsoft YaHei UI" w:hAnsi="Microsoft YaHei UI" w:cs="HarmonyOS Sans SC" w:hint="eastAsia"/>
                <w:b/>
                <w:color w:val="000000"/>
                <w:kern w:val="0"/>
                <w:sz w:val="18"/>
                <w:szCs w:val="18"/>
                <w:lang w:bidi="en-US"/>
              </w:rPr>
              <w:t>R</w:t>
            </w:r>
            <w:r w:rsidR="0045149C" w:rsidRPr="00EA4EE2">
              <w:rPr>
                <w:rFonts w:ascii="Microsoft YaHei UI" w:eastAsia="Microsoft YaHei UI" w:hAnsi="Microsoft YaHei UI" w:cs="HarmonyOS Sans SC" w:hint="eastAsia"/>
                <w:b/>
                <w:color w:val="000000"/>
                <w:kern w:val="0"/>
                <w:sz w:val="18"/>
                <w:szCs w:val="18"/>
                <w:lang w:eastAsia="en-US" w:bidi="en-US"/>
              </w:rPr>
              <w:t>ate</w:t>
            </w:r>
          </w:p>
        </w:tc>
        <w:tc>
          <w:tcPr>
            <w:tcW w:w="7356" w:type="dxa"/>
            <w:vAlign w:val="center"/>
          </w:tcPr>
          <w:p w14:paraId="50A0AA67" w14:textId="5A4D4B9C" w:rsidR="0045149C" w:rsidRPr="00EA4EE2" w:rsidRDefault="00812F96"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59.7Mpps</w:t>
            </w:r>
          </w:p>
        </w:tc>
      </w:tr>
      <w:tr w:rsidR="0045149C" w14:paraId="49885DD3" w14:textId="77777777" w:rsidTr="005C7923">
        <w:trPr>
          <w:trHeight w:val="510"/>
          <w:jc w:val="center"/>
        </w:trPr>
        <w:tc>
          <w:tcPr>
            <w:tcW w:w="3129" w:type="dxa"/>
            <w:vAlign w:val="center"/>
          </w:tcPr>
          <w:p w14:paraId="69678E4F" w14:textId="77777777" w:rsidR="0045149C" w:rsidRPr="00EA4EE2" w:rsidRDefault="0045149C" w:rsidP="000061E0">
            <w:pPr>
              <w:jc w:val="center"/>
              <w:rPr>
                <w:rFonts w:ascii="Microsoft YaHei UI" w:eastAsia="Microsoft YaHei UI" w:hAnsi="Microsoft YaHei UI" w:cs="HarmonyOS Sans SC"/>
                <w:b/>
                <w:color w:val="000000"/>
                <w:kern w:val="0"/>
                <w:sz w:val="18"/>
                <w:szCs w:val="18"/>
                <w:lang w:bidi="en-US"/>
              </w:rPr>
            </w:pPr>
            <w:r w:rsidRPr="00EA4EE2">
              <w:rPr>
                <w:rFonts w:ascii="Microsoft YaHei UI" w:eastAsia="Microsoft YaHei UI" w:hAnsi="Microsoft YaHei UI" w:cs="HarmonyOS Sans SC" w:hint="eastAsia"/>
                <w:b/>
                <w:color w:val="000000"/>
                <w:kern w:val="0"/>
                <w:sz w:val="18"/>
                <w:szCs w:val="18"/>
                <w:lang w:bidi="en-US"/>
              </w:rPr>
              <w:t>Memory and Storage</w:t>
            </w:r>
          </w:p>
        </w:tc>
        <w:tc>
          <w:tcPr>
            <w:tcW w:w="7356" w:type="dxa"/>
            <w:vAlign w:val="center"/>
          </w:tcPr>
          <w:p w14:paraId="44CB6256" w14:textId="6BC17FBB" w:rsidR="0045149C" w:rsidRPr="00EA4EE2" w:rsidRDefault="00812F96"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Memory: 32MB; Storage: 512MB</w:t>
            </w:r>
          </w:p>
        </w:tc>
      </w:tr>
      <w:tr w:rsidR="0045149C" w14:paraId="35028943" w14:textId="77777777" w:rsidTr="005C7923">
        <w:trPr>
          <w:trHeight w:val="510"/>
          <w:jc w:val="center"/>
        </w:trPr>
        <w:tc>
          <w:tcPr>
            <w:tcW w:w="3129" w:type="dxa"/>
            <w:vAlign w:val="center"/>
          </w:tcPr>
          <w:p w14:paraId="0F8446AA" w14:textId="77777777" w:rsidR="0045149C" w:rsidRPr="00EA4EE2" w:rsidRDefault="0045149C" w:rsidP="000061E0">
            <w:pPr>
              <w:jc w:val="center"/>
              <w:rPr>
                <w:rFonts w:ascii="Microsoft YaHei UI" w:eastAsia="Microsoft YaHei UI" w:hAnsi="Microsoft YaHei UI" w:cs="HarmonyOS Sans SC"/>
                <w:b/>
                <w:color w:val="000000"/>
                <w:kern w:val="0"/>
                <w:sz w:val="18"/>
                <w:szCs w:val="18"/>
                <w:lang w:eastAsia="en-US" w:bidi="en-US"/>
              </w:rPr>
            </w:pPr>
            <w:r w:rsidRPr="00EA4EE2">
              <w:rPr>
                <w:rFonts w:ascii="Microsoft YaHei UI" w:eastAsia="Microsoft YaHei UI" w:hAnsi="Microsoft YaHei UI" w:cs="HarmonyOS Sans SC" w:hint="eastAsia"/>
                <w:b/>
                <w:color w:val="000000"/>
                <w:kern w:val="0"/>
                <w:sz w:val="18"/>
                <w:szCs w:val="18"/>
                <w:lang w:eastAsia="en-US" w:bidi="en-US"/>
              </w:rPr>
              <w:t xml:space="preserve">Management </w:t>
            </w:r>
            <w:r w:rsidRPr="00EA4EE2">
              <w:rPr>
                <w:rFonts w:ascii="Microsoft YaHei UI" w:eastAsia="Microsoft YaHei UI" w:hAnsi="Microsoft YaHei UI" w:cs="HarmonyOS Sans SC" w:hint="eastAsia"/>
                <w:b/>
                <w:color w:val="000000"/>
                <w:kern w:val="0"/>
                <w:sz w:val="18"/>
                <w:szCs w:val="18"/>
                <w:lang w:bidi="en-US"/>
              </w:rPr>
              <w:t>P</w:t>
            </w:r>
            <w:r w:rsidRPr="00EA4EE2">
              <w:rPr>
                <w:rFonts w:ascii="Microsoft YaHei UI" w:eastAsia="Microsoft YaHei UI" w:hAnsi="Microsoft YaHei UI" w:cs="HarmonyOS Sans SC" w:hint="eastAsia"/>
                <w:b/>
                <w:color w:val="000000"/>
                <w:kern w:val="0"/>
                <w:sz w:val="18"/>
                <w:szCs w:val="18"/>
                <w:lang w:eastAsia="en-US" w:bidi="en-US"/>
              </w:rPr>
              <w:t>ort</w:t>
            </w:r>
          </w:p>
        </w:tc>
        <w:tc>
          <w:tcPr>
            <w:tcW w:w="7356" w:type="dxa"/>
            <w:vAlign w:val="center"/>
          </w:tcPr>
          <w:p w14:paraId="6097A785" w14:textId="336860E9" w:rsidR="0045149C" w:rsidRPr="00EA4EE2" w:rsidRDefault="00812F96"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1*Console Port; 1*Management Port</w:t>
            </w:r>
          </w:p>
        </w:tc>
      </w:tr>
      <w:tr w:rsidR="0045149C" w14:paraId="6FBD3C00" w14:textId="77777777" w:rsidTr="005C7923">
        <w:trPr>
          <w:trHeight w:val="2074"/>
          <w:jc w:val="center"/>
        </w:trPr>
        <w:tc>
          <w:tcPr>
            <w:tcW w:w="3129" w:type="dxa"/>
            <w:vAlign w:val="center"/>
          </w:tcPr>
          <w:p w14:paraId="3D58910D" w14:textId="40D67D9C"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eastAsia="en-US" w:bidi="en-US"/>
              </w:rPr>
              <w:t>PON</w:t>
            </w:r>
          </w:p>
        </w:tc>
        <w:tc>
          <w:tcPr>
            <w:tcW w:w="7356" w:type="dxa"/>
            <w:vAlign w:val="center"/>
          </w:tcPr>
          <w:p w14:paraId="1703AB83" w14:textId="0684DA1F" w:rsidR="00812F96" w:rsidRPr="00EA4EE2" w:rsidRDefault="00812F96"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Complies with ITU-T G.984/G.988 standards</w:t>
            </w:r>
          </w:p>
          <w:p w14:paraId="02D781C8" w14:textId="31B07B27" w:rsidR="00812F96" w:rsidRPr="00EA4EE2" w:rsidRDefault="00812F96"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20 km physical differential distance, 60 km logical distance</w:t>
            </w:r>
          </w:p>
          <w:p w14:paraId="209A8A2F" w14:textId="5A71613B" w:rsidR="00812F96" w:rsidRPr="00EA4EE2" w:rsidRDefault="00812F96"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1:128 maximum splitting ratio</w:t>
            </w:r>
          </w:p>
          <w:p w14:paraId="63B3ED37" w14:textId="4AABFB03" w:rsidR="00812F96" w:rsidRPr="00EA4EE2" w:rsidRDefault="00812F96"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Standard OMCI management features</w:t>
            </w:r>
          </w:p>
          <w:p w14:paraId="08A0340C" w14:textId="42C96F1E" w:rsidR="00812F96" w:rsidRPr="00EA4EE2" w:rsidRDefault="00812F96"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Flexibly compatible with any brand of ONT</w:t>
            </w:r>
          </w:p>
          <w:p w14:paraId="5F5234B7" w14:textId="1FE7C190" w:rsidR="0045149C" w:rsidRPr="00EA4EE2" w:rsidRDefault="00812F96"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Supports batch software upgrades for ONUs</w:t>
            </w:r>
          </w:p>
        </w:tc>
      </w:tr>
      <w:tr w:rsidR="0045149C" w14:paraId="11DE3883" w14:textId="77777777" w:rsidTr="005C7923">
        <w:trPr>
          <w:trHeight w:val="510"/>
          <w:jc w:val="center"/>
        </w:trPr>
        <w:tc>
          <w:tcPr>
            <w:tcW w:w="3129" w:type="dxa"/>
            <w:vAlign w:val="center"/>
          </w:tcPr>
          <w:p w14:paraId="49B3BEF1"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bidi="en-US"/>
              </w:rPr>
              <w:t>W</w:t>
            </w:r>
            <w:r w:rsidRPr="00EA4EE2">
              <w:rPr>
                <w:rFonts w:ascii="Microsoft YaHei UI" w:eastAsia="Microsoft YaHei UI" w:hAnsi="Microsoft YaHei UI" w:cs="HarmonyOS Sans SC" w:hint="eastAsia"/>
                <w:b/>
                <w:bCs/>
                <w:color w:val="000000"/>
                <w:kern w:val="0"/>
                <w:sz w:val="18"/>
                <w:szCs w:val="18"/>
                <w:lang w:eastAsia="en-US" w:bidi="en-US"/>
              </w:rPr>
              <w:t>eight</w:t>
            </w:r>
          </w:p>
        </w:tc>
        <w:tc>
          <w:tcPr>
            <w:tcW w:w="7356" w:type="dxa"/>
            <w:vAlign w:val="center"/>
          </w:tcPr>
          <w:p w14:paraId="11E4CECD" w14:textId="2C73F366" w:rsidR="0045149C" w:rsidRPr="00EA4EE2" w:rsidRDefault="00812F96"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≤2kg</w:t>
            </w:r>
          </w:p>
        </w:tc>
      </w:tr>
      <w:tr w:rsidR="0045149C" w14:paraId="72C3E3CB" w14:textId="77777777" w:rsidTr="005C7923">
        <w:trPr>
          <w:trHeight w:val="510"/>
          <w:jc w:val="center"/>
        </w:trPr>
        <w:tc>
          <w:tcPr>
            <w:tcW w:w="3129" w:type="dxa"/>
            <w:vAlign w:val="center"/>
          </w:tcPr>
          <w:p w14:paraId="152AA93F"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bidi="en-US"/>
              </w:rPr>
              <w:t>F</w:t>
            </w:r>
            <w:r w:rsidRPr="00EA4EE2">
              <w:rPr>
                <w:rFonts w:ascii="Microsoft YaHei UI" w:eastAsia="Microsoft YaHei UI" w:hAnsi="Microsoft YaHei UI" w:cs="HarmonyOS Sans SC" w:hint="eastAsia"/>
                <w:b/>
                <w:bCs/>
                <w:color w:val="000000"/>
                <w:kern w:val="0"/>
                <w:sz w:val="18"/>
                <w:szCs w:val="18"/>
                <w:lang w:eastAsia="en-US" w:bidi="en-US"/>
              </w:rPr>
              <w:t>an</w:t>
            </w:r>
          </w:p>
        </w:tc>
        <w:tc>
          <w:tcPr>
            <w:tcW w:w="7356" w:type="dxa"/>
            <w:vAlign w:val="center"/>
          </w:tcPr>
          <w:p w14:paraId="20AB9D72" w14:textId="5BAB377F" w:rsidR="0045149C" w:rsidRPr="00EA4EE2" w:rsidRDefault="00EA4EE2"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2*Fixed Fans</w:t>
            </w:r>
          </w:p>
        </w:tc>
      </w:tr>
      <w:tr w:rsidR="0045149C" w14:paraId="4894E0EB" w14:textId="77777777" w:rsidTr="005C7923">
        <w:trPr>
          <w:trHeight w:val="845"/>
          <w:jc w:val="center"/>
        </w:trPr>
        <w:tc>
          <w:tcPr>
            <w:tcW w:w="3129" w:type="dxa"/>
            <w:vAlign w:val="center"/>
          </w:tcPr>
          <w:p w14:paraId="6006EA97"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bidi="en-US"/>
              </w:rPr>
              <w:t>P</w:t>
            </w:r>
            <w:r w:rsidRPr="00EA4EE2">
              <w:rPr>
                <w:rFonts w:ascii="Microsoft YaHei UI" w:eastAsia="Microsoft YaHei UI" w:hAnsi="Microsoft YaHei UI" w:cs="HarmonyOS Sans SC" w:hint="eastAsia"/>
                <w:b/>
                <w:bCs/>
                <w:color w:val="000000"/>
                <w:kern w:val="0"/>
                <w:sz w:val="18"/>
                <w:szCs w:val="18"/>
                <w:lang w:eastAsia="en-US" w:bidi="en-US"/>
              </w:rPr>
              <w:t>ower</w:t>
            </w:r>
          </w:p>
        </w:tc>
        <w:tc>
          <w:tcPr>
            <w:tcW w:w="7356" w:type="dxa"/>
            <w:vAlign w:val="center"/>
          </w:tcPr>
          <w:p w14:paraId="079C187A" w14:textId="57252ABD" w:rsidR="00EA4EE2" w:rsidRPr="00EA4EE2" w:rsidRDefault="00EA4EE2"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AC</w:t>
            </w:r>
            <w:r w:rsidR="009C6B6D">
              <w:rPr>
                <w:rFonts w:ascii="Microsoft YaHei UI" w:eastAsia="Microsoft YaHei UI" w:hAnsi="Microsoft YaHei UI" w:cs="HarmonyOS Sans SC" w:hint="eastAsia"/>
                <w:color w:val="000000"/>
                <w:kern w:val="0"/>
                <w:sz w:val="18"/>
                <w:szCs w:val="18"/>
                <w:lang w:bidi="en-US"/>
              </w:rPr>
              <w:t xml:space="preserve">: </w:t>
            </w:r>
            <w:r w:rsidRPr="00EA4EE2">
              <w:rPr>
                <w:rFonts w:ascii="Microsoft YaHei UI" w:eastAsia="Microsoft YaHei UI" w:hAnsi="Microsoft YaHei UI" w:cs="HarmonyOS Sans SC" w:hint="eastAsia"/>
                <w:color w:val="000000"/>
                <w:kern w:val="0"/>
                <w:sz w:val="18"/>
                <w:szCs w:val="18"/>
                <w:lang w:eastAsia="en-US" w:bidi="en-US"/>
              </w:rPr>
              <w:t>100～240V</w:t>
            </w:r>
            <w:r w:rsidR="009C6B6D">
              <w:rPr>
                <w:rFonts w:ascii="Microsoft YaHei UI" w:eastAsia="Microsoft YaHei UI" w:hAnsi="Microsoft YaHei UI" w:cs="HarmonyOS Sans SC" w:hint="eastAsia"/>
                <w:color w:val="000000"/>
                <w:kern w:val="0"/>
                <w:sz w:val="18"/>
                <w:szCs w:val="18"/>
                <w:lang w:bidi="en-US"/>
              </w:rPr>
              <w:t xml:space="preserve">, </w:t>
            </w:r>
            <w:r w:rsidRPr="00EA4EE2">
              <w:rPr>
                <w:rFonts w:ascii="Microsoft YaHei UI" w:eastAsia="Microsoft YaHei UI" w:hAnsi="Microsoft YaHei UI" w:cs="HarmonyOS Sans SC" w:hint="eastAsia"/>
                <w:color w:val="000000"/>
                <w:kern w:val="0"/>
                <w:sz w:val="18"/>
                <w:szCs w:val="18"/>
                <w:lang w:eastAsia="en-US" w:bidi="en-US"/>
              </w:rPr>
              <w:t>47/63Hz；</w:t>
            </w:r>
          </w:p>
          <w:p w14:paraId="53283562" w14:textId="581CF4D3" w:rsidR="0045149C" w:rsidRPr="00EA4EE2" w:rsidRDefault="00EA4EE2"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DC</w:t>
            </w:r>
            <w:r w:rsidR="009C6B6D">
              <w:rPr>
                <w:rFonts w:ascii="Microsoft YaHei UI" w:eastAsia="Microsoft YaHei UI" w:hAnsi="Microsoft YaHei UI" w:cs="HarmonyOS Sans SC" w:hint="eastAsia"/>
                <w:color w:val="000000"/>
                <w:kern w:val="0"/>
                <w:sz w:val="18"/>
                <w:szCs w:val="18"/>
                <w:lang w:bidi="en-US"/>
              </w:rPr>
              <w:t xml:space="preserve">: </w:t>
            </w:r>
            <w:r w:rsidRPr="00EA4EE2">
              <w:rPr>
                <w:rFonts w:ascii="Microsoft YaHei UI" w:eastAsia="Microsoft YaHei UI" w:hAnsi="Microsoft YaHei UI" w:cs="HarmonyOS Sans SC" w:hint="eastAsia"/>
                <w:color w:val="000000"/>
                <w:kern w:val="0"/>
                <w:sz w:val="18"/>
                <w:szCs w:val="18"/>
                <w:lang w:eastAsia="en-US" w:bidi="en-US"/>
              </w:rPr>
              <w:t>12V</w:t>
            </w:r>
          </w:p>
        </w:tc>
      </w:tr>
      <w:tr w:rsidR="0045149C" w14:paraId="756AC38C" w14:textId="77777777" w:rsidTr="005C7923">
        <w:trPr>
          <w:trHeight w:val="510"/>
          <w:jc w:val="center"/>
        </w:trPr>
        <w:tc>
          <w:tcPr>
            <w:tcW w:w="3129" w:type="dxa"/>
            <w:vAlign w:val="center"/>
          </w:tcPr>
          <w:p w14:paraId="12857BEE"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eastAsia="en-US" w:bidi="en-US"/>
              </w:rPr>
              <w:t xml:space="preserve">Power </w:t>
            </w:r>
            <w:r w:rsidRPr="00EA4EE2">
              <w:rPr>
                <w:rFonts w:ascii="Microsoft YaHei UI" w:eastAsia="Microsoft YaHei UI" w:hAnsi="Microsoft YaHei UI" w:cs="HarmonyOS Sans SC" w:hint="eastAsia"/>
                <w:b/>
                <w:bCs/>
                <w:color w:val="000000"/>
                <w:kern w:val="0"/>
                <w:sz w:val="18"/>
                <w:szCs w:val="18"/>
                <w:lang w:bidi="en-US"/>
              </w:rPr>
              <w:t>C</w:t>
            </w:r>
            <w:r w:rsidRPr="00EA4EE2">
              <w:rPr>
                <w:rFonts w:ascii="Microsoft YaHei UI" w:eastAsia="Microsoft YaHei UI" w:hAnsi="Microsoft YaHei UI" w:cs="HarmonyOS Sans SC" w:hint="eastAsia"/>
                <w:b/>
                <w:bCs/>
                <w:color w:val="000000"/>
                <w:kern w:val="0"/>
                <w:sz w:val="18"/>
                <w:szCs w:val="18"/>
                <w:lang w:eastAsia="en-US" w:bidi="en-US"/>
              </w:rPr>
              <w:t>onsumption</w:t>
            </w:r>
          </w:p>
        </w:tc>
        <w:tc>
          <w:tcPr>
            <w:tcW w:w="7356" w:type="dxa"/>
            <w:vAlign w:val="center"/>
          </w:tcPr>
          <w:p w14:paraId="225D6EA7" w14:textId="43279F8B" w:rsidR="0045149C" w:rsidRPr="00EA4EE2" w:rsidRDefault="00EA4EE2"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hint="eastAsia"/>
                <w:sz w:val="18"/>
                <w:szCs w:val="18"/>
              </w:rPr>
              <w:t>≤</w:t>
            </w:r>
            <w:r w:rsidRPr="00EA4EE2">
              <w:rPr>
                <w:rFonts w:ascii="Microsoft YaHei UI" w:eastAsia="Microsoft YaHei UI" w:hAnsi="Microsoft YaHei UI"/>
                <w:sz w:val="18"/>
                <w:szCs w:val="18"/>
              </w:rPr>
              <w:t>30</w:t>
            </w:r>
            <w:r w:rsidRPr="00EA4EE2">
              <w:rPr>
                <w:rFonts w:ascii="Microsoft YaHei UI" w:eastAsia="Microsoft YaHei UI" w:hAnsi="Microsoft YaHei UI" w:hint="eastAsia"/>
                <w:sz w:val="18"/>
                <w:szCs w:val="18"/>
              </w:rPr>
              <w:t>W</w:t>
            </w:r>
          </w:p>
        </w:tc>
      </w:tr>
      <w:tr w:rsidR="0045149C" w14:paraId="5FEC5772" w14:textId="77777777" w:rsidTr="005C7923">
        <w:trPr>
          <w:trHeight w:val="544"/>
          <w:jc w:val="center"/>
        </w:trPr>
        <w:tc>
          <w:tcPr>
            <w:tcW w:w="3129" w:type="dxa"/>
            <w:vAlign w:val="center"/>
          </w:tcPr>
          <w:p w14:paraId="1BDCCB9F"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eastAsia="en-US" w:bidi="en-US"/>
              </w:rPr>
              <w:t>Dimensions</w:t>
            </w:r>
          </w:p>
          <w:p w14:paraId="007C4CAF"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eastAsia="en-US" w:bidi="en-US"/>
              </w:rPr>
              <w:t>(W *</w:t>
            </w:r>
            <w:r w:rsidRPr="00EA4EE2">
              <w:rPr>
                <w:rFonts w:ascii="Microsoft YaHei UI" w:eastAsia="Microsoft YaHei UI" w:hAnsi="Microsoft YaHei UI" w:cs="HarmonyOS Sans SC" w:hint="eastAsia"/>
                <w:b/>
                <w:bCs/>
                <w:color w:val="000000"/>
                <w:kern w:val="0"/>
                <w:sz w:val="18"/>
                <w:szCs w:val="18"/>
                <w:lang w:bidi="en-US"/>
              </w:rPr>
              <w:t>D</w:t>
            </w:r>
            <w:r w:rsidRPr="00EA4EE2">
              <w:rPr>
                <w:rFonts w:ascii="Microsoft YaHei UI" w:eastAsia="Microsoft YaHei UI" w:hAnsi="Microsoft YaHei UI" w:cs="HarmonyOS Sans SC" w:hint="eastAsia"/>
                <w:b/>
                <w:bCs/>
                <w:color w:val="000000"/>
                <w:kern w:val="0"/>
                <w:sz w:val="18"/>
                <w:szCs w:val="18"/>
                <w:lang w:eastAsia="en-US" w:bidi="en-US"/>
              </w:rPr>
              <w:t xml:space="preserve"> *</w:t>
            </w:r>
            <w:r w:rsidRPr="00EA4EE2">
              <w:rPr>
                <w:rFonts w:ascii="Microsoft YaHei UI" w:eastAsia="Microsoft YaHei UI" w:hAnsi="Microsoft YaHei UI" w:cs="HarmonyOS Sans SC" w:hint="eastAsia"/>
                <w:b/>
                <w:bCs/>
                <w:color w:val="000000"/>
                <w:kern w:val="0"/>
                <w:sz w:val="18"/>
                <w:szCs w:val="18"/>
                <w:lang w:bidi="en-US"/>
              </w:rPr>
              <w:t>H</w:t>
            </w:r>
            <w:r w:rsidRPr="00EA4EE2">
              <w:rPr>
                <w:rFonts w:ascii="Microsoft YaHei UI" w:eastAsia="Microsoft YaHei UI" w:hAnsi="Microsoft YaHei UI" w:cs="HarmonyOS Sans SC" w:hint="eastAsia"/>
                <w:b/>
                <w:bCs/>
                <w:color w:val="000000"/>
                <w:kern w:val="0"/>
                <w:sz w:val="18"/>
                <w:szCs w:val="18"/>
                <w:lang w:eastAsia="en-US" w:bidi="en-US"/>
              </w:rPr>
              <w:t>)</w:t>
            </w:r>
          </w:p>
        </w:tc>
        <w:tc>
          <w:tcPr>
            <w:tcW w:w="7356" w:type="dxa"/>
            <w:vAlign w:val="center"/>
          </w:tcPr>
          <w:p w14:paraId="4B643FB1" w14:textId="3D62BEAB" w:rsidR="0045149C" w:rsidRPr="00EA4EE2" w:rsidRDefault="00EA4EE2" w:rsidP="000061E0">
            <w:pPr>
              <w:jc w:val="center"/>
              <w:rPr>
                <w:rFonts w:ascii="Microsoft YaHei UI" w:eastAsia="Microsoft YaHei UI" w:hAnsi="Microsoft YaHei UI" w:cs="HarmonyOS Sans SC"/>
                <w:color w:val="000000"/>
                <w:kern w:val="0"/>
                <w:sz w:val="18"/>
                <w:szCs w:val="18"/>
                <w:lang w:eastAsia="en-US" w:bidi="en-US"/>
              </w:rPr>
            </w:pPr>
            <w:r w:rsidRPr="00EA4EE2">
              <w:rPr>
                <w:rFonts w:ascii="Microsoft YaHei UI" w:eastAsia="Microsoft YaHei UI" w:hAnsi="Microsoft YaHei UI" w:cs="HarmonyOS Sans SC" w:hint="eastAsia"/>
                <w:color w:val="000000"/>
                <w:kern w:val="0"/>
                <w:sz w:val="18"/>
                <w:szCs w:val="18"/>
                <w:lang w:eastAsia="en-US" w:bidi="en-US"/>
              </w:rPr>
              <w:t>265mm*180mm*40mm</w:t>
            </w:r>
          </w:p>
        </w:tc>
      </w:tr>
      <w:tr w:rsidR="0045149C" w14:paraId="59FE9816" w14:textId="77777777" w:rsidTr="005C7923">
        <w:trPr>
          <w:trHeight w:val="845"/>
          <w:jc w:val="center"/>
        </w:trPr>
        <w:tc>
          <w:tcPr>
            <w:tcW w:w="3129" w:type="dxa"/>
            <w:vAlign w:val="center"/>
          </w:tcPr>
          <w:p w14:paraId="08E38AB5"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eastAsia="en-US" w:bidi="en-US"/>
              </w:rPr>
              <w:t xml:space="preserve">Environment </w:t>
            </w:r>
            <w:r w:rsidRPr="00EA4EE2">
              <w:rPr>
                <w:rFonts w:ascii="Microsoft YaHei UI" w:eastAsia="Microsoft YaHei UI" w:hAnsi="Microsoft YaHei UI" w:cs="HarmonyOS Sans SC" w:hint="eastAsia"/>
                <w:b/>
                <w:bCs/>
                <w:color w:val="000000"/>
                <w:kern w:val="0"/>
                <w:sz w:val="18"/>
                <w:szCs w:val="18"/>
                <w:lang w:bidi="en-US"/>
              </w:rPr>
              <w:t>T</w:t>
            </w:r>
            <w:r w:rsidRPr="00EA4EE2">
              <w:rPr>
                <w:rFonts w:ascii="Microsoft YaHei UI" w:eastAsia="Microsoft YaHei UI" w:hAnsi="Microsoft YaHei UI" w:cs="HarmonyOS Sans SC" w:hint="eastAsia"/>
                <w:b/>
                <w:bCs/>
                <w:color w:val="000000"/>
                <w:kern w:val="0"/>
                <w:sz w:val="18"/>
                <w:szCs w:val="18"/>
                <w:lang w:eastAsia="en-US" w:bidi="en-US"/>
              </w:rPr>
              <w:t>emperature</w:t>
            </w:r>
          </w:p>
        </w:tc>
        <w:tc>
          <w:tcPr>
            <w:tcW w:w="7356" w:type="dxa"/>
            <w:vAlign w:val="center"/>
          </w:tcPr>
          <w:p w14:paraId="6521C1A6" w14:textId="6FD5D35C" w:rsidR="00EA4EE2" w:rsidRPr="00EA4EE2" w:rsidRDefault="00EA4EE2"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Working Temperature：-10℃～55℃</w:t>
            </w:r>
          </w:p>
          <w:p w14:paraId="4EB39241" w14:textId="689CF7DC" w:rsidR="0045149C" w:rsidRPr="00EA4EE2" w:rsidRDefault="00EA4EE2"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Arial"/>
                <w:sz w:val="18"/>
                <w:szCs w:val="18"/>
              </w:rPr>
              <w:t xml:space="preserve">Storge </w:t>
            </w:r>
            <w:r w:rsidRPr="00EA4EE2">
              <w:rPr>
                <w:rFonts w:ascii="Microsoft YaHei UI" w:eastAsia="Microsoft YaHei UI" w:hAnsi="Microsoft YaHei UI" w:cs="Arial" w:hint="eastAsia"/>
                <w:sz w:val="18"/>
                <w:szCs w:val="18"/>
              </w:rPr>
              <w:t>T</w:t>
            </w:r>
            <w:r w:rsidRPr="00EA4EE2">
              <w:rPr>
                <w:rFonts w:ascii="Microsoft YaHei UI" w:eastAsia="Microsoft YaHei UI" w:hAnsi="Microsoft YaHei UI" w:cs="Arial"/>
                <w:sz w:val="18"/>
                <w:szCs w:val="18"/>
              </w:rPr>
              <w:t>emperature</w:t>
            </w:r>
            <w:r w:rsidRPr="00EA4EE2">
              <w:rPr>
                <w:rFonts w:ascii="Microsoft YaHei UI" w:eastAsia="Microsoft YaHei UI" w:hAnsi="Microsoft YaHei UI" w:cs="HarmonyOS Sans SC" w:hint="eastAsia"/>
                <w:color w:val="000000"/>
                <w:kern w:val="0"/>
                <w:sz w:val="18"/>
                <w:szCs w:val="18"/>
                <w:lang w:bidi="en-US"/>
              </w:rPr>
              <w:t>：-40℃～70℃</w:t>
            </w:r>
          </w:p>
        </w:tc>
      </w:tr>
      <w:tr w:rsidR="0045149C" w14:paraId="1822A147" w14:textId="77777777" w:rsidTr="005C7923">
        <w:trPr>
          <w:trHeight w:val="845"/>
          <w:jc w:val="center"/>
        </w:trPr>
        <w:tc>
          <w:tcPr>
            <w:tcW w:w="3129" w:type="dxa"/>
            <w:vAlign w:val="center"/>
          </w:tcPr>
          <w:p w14:paraId="171D60FB"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bidi="en-US"/>
              </w:rPr>
              <w:t>E</w:t>
            </w:r>
            <w:r w:rsidRPr="00EA4EE2">
              <w:rPr>
                <w:rFonts w:ascii="Microsoft YaHei UI" w:eastAsia="Microsoft YaHei UI" w:hAnsi="Microsoft YaHei UI" w:cs="HarmonyOS Sans SC" w:hint="eastAsia"/>
                <w:b/>
                <w:bCs/>
                <w:color w:val="000000"/>
                <w:kern w:val="0"/>
                <w:sz w:val="18"/>
                <w:szCs w:val="18"/>
                <w:lang w:eastAsia="en-US" w:bidi="en-US"/>
              </w:rPr>
              <w:t xml:space="preserve">nvironment </w:t>
            </w:r>
            <w:r w:rsidRPr="00EA4EE2">
              <w:rPr>
                <w:rFonts w:ascii="Microsoft YaHei UI" w:eastAsia="Microsoft YaHei UI" w:hAnsi="Microsoft YaHei UI" w:cs="HarmonyOS Sans SC" w:hint="eastAsia"/>
                <w:b/>
                <w:bCs/>
                <w:color w:val="000000"/>
                <w:kern w:val="0"/>
                <w:sz w:val="18"/>
                <w:szCs w:val="18"/>
                <w:lang w:bidi="en-US"/>
              </w:rPr>
              <w:t>H</w:t>
            </w:r>
            <w:r w:rsidRPr="00EA4EE2">
              <w:rPr>
                <w:rFonts w:ascii="Microsoft YaHei UI" w:eastAsia="Microsoft YaHei UI" w:hAnsi="Microsoft YaHei UI" w:cs="HarmonyOS Sans SC" w:hint="eastAsia"/>
                <w:b/>
                <w:bCs/>
                <w:color w:val="000000"/>
                <w:kern w:val="0"/>
                <w:sz w:val="18"/>
                <w:szCs w:val="18"/>
                <w:lang w:eastAsia="en-US" w:bidi="en-US"/>
              </w:rPr>
              <w:t>umidity</w:t>
            </w:r>
          </w:p>
        </w:tc>
        <w:tc>
          <w:tcPr>
            <w:tcW w:w="7356" w:type="dxa"/>
            <w:vAlign w:val="center"/>
          </w:tcPr>
          <w:p w14:paraId="5FCC766D" w14:textId="791A7198" w:rsidR="00EA4EE2" w:rsidRPr="00EA4EE2" w:rsidRDefault="00EA4EE2"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Operating Humidity: 10%～95% (non-condensing)</w:t>
            </w:r>
          </w:p>
          <w:p w14:paraId="6CA1D984" w14:textId="058CACAA" w:rsidR="00EA4EE2" w:rsidRPr="00EA4EE2" w:rsidRDefault="00EA4EE2"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Storage Humidity: 10%～95% (non-condensing)</w:t>
            </w:r>
          </w:p>
        </w:tc>
      </w:tr>
      <w:tr w:rsidR="0045149C" w14:paraId="538B9C50" w14:textId="77777777" w:rsidTr="005C7923">
        <w:trPr>
          <w:trHeight w:val="510"/>
          <w:jc w:val="center"/>
        </w:trPr>
        <w:tc>
          <w:tcPr>
            <w:tcW w:w="3129" w:type="dxa"/>
            <w:vAlign w:val="center"/>
          </w:tcPr>
          <w:p w14:paraId="0391F23E" w14:textId="77777777" w:rsidR="0045149C" w:rsidRPr="00EA4EE2" w:rsidRDefault="0045149C" w:rsidP="000061E0">
            <w:pPr>
              <w:jc w:val="center"/>
              <w:rPr>
                <w:rFonts w:ascii="Microsoft YaHei UI" w:eastAsia="Microsoft YaHei UI" w:hAnsi="Microsoft YaHei UI" w:cs="HarmonyOS Sans SC"/>
                <w:b/>
                <w:bCs/>
                <w:color w:val="000000"/>
                <w:kern w:val="0"/>
                <w:sz w:val="18"/>
                <w:szCs w:val="18"/>
                <w:lang w:eastAsia="en-US" w:bidi="en-US"/>
              </w:rPr>
            </w:pPr>
            <w:r w:rsidRPr="00EA4EE2">
              <w:rPr>
                <w:rFonts w:ascii="Microsoft YaHei UI" w:eastAsia="Microsoft YaHei UI" w:hAnsi="Microsoft YaHei UI" w:cs="HarmonyOS Sans SC" w:hint="eastAsia"/>
                <w:b/>
                <w:bCs/>
                <w:color w:val="000000"/>
                <w:kern w:val="0"/>
                <w:sz w:val="18"/>
                <w:szCs w:val="18"/>
                <w:lang w:bidi="en-US"/>
              </w:rPr>
              <w:lastRenderedPageBreak/>
              <w:t>E</w:t>
            </w:r>
            <w:r w:rsidRPr="00EA4EE2">
              <w:rPr>
                <w:rFonts w:ascii="Microsoft YaHei UI" w:eastAsia="Microsoft YaHei UI" w:hAnsi="Microsoft YaHei UI" w:cs="HarmonyOS Sans SC" w:hint="eastAsia"/>
                <w:b/>
                <w:bCs/>
                <w:color w:val="000000"/>
                <w:kern w:val="0"/>
                <w:sz w:val="18"/>
                <w:szCs w:val="18"/>
                <w:lang w:eastAsia="en-US" w:bidi="en-US"/>
              </w:rPr>
              <w:t xml:space="preserve">nvironment </w:t>
            </w:r>
            <w:r w:rsidRPr="00EA4EE2">
              <w:rPr>
                <w:rFonts w:ascii="Microsoft YaHei UI" w:eastAsia="Microsoft YaHei UI" w:hAnsi="Microsoft YaHei UI" w:cs="HarmonyOS Sans SC" w:hint="eastAsia"/>
                <w:b/>
                <w:bCs/>
                <w:color w:val="000000"/>
                <w:kern w:val="0"/>
                <w:sz w:val="18"/>
                <w:szCs w:val="18"/>
                <w:lang w:bidi="en-US"/>
              </w:rPr>
              <w:t>F</w:t>
            </w:r>
            <w:r w:rsidRPr="00EA4EE2">
              <w:rPr>
                <w:rFonts w:ascii="Microsoft YaHei UI" w:eastAsia="Microsoft YaHei UI" w:hAnsi="Microsoft YaHei UI" w:cs="HarmonyOS Sans SC" w:hint="eastAsia"/>
                <w:b/>
                <w:bCs/>
                <w:color w:val="000000"/>
                <w:kern w:val="0"/>
                <w:sz w:val="18"/>
                <w:szCs w:val="18"/>
                <w:lang w:eastAsia="en-US" w:bidi="en-US"/>
              </w:rPr>
              <w:t>riendly</w:t>
            </w:r>
          </w:p>
        </w:tc>
        <w:tc>
          <w:tcPr>
            <w:tcW w:w="7356" w:type="dxa"/>
            <w:vAlign w:val="center"/>
          </w:tcPr>
          <w:p w14:paraId="1106F903" w14:textId="36F84815" w:rsidR="0045149C" w:rsidRPr="00EA4EE2" w:rsidRDefault="00EA4EE2" w:rsidP="000061E0">
            <w:pPr>
              <w:jc w:val="center"/>
              <w:rPr>
                <w:rFonts w:ascii="Microsoft YaHei UI" w:eastAsia="Microsoft YaHei UI" w:hAnsi="Microsoft YaHei UI" w:cs="HarmonyOS Sans SC"/>
                <w:color w:val="000000"/>
                <w:kern w:val="0"/>
                <w:sz w:val="18"/>
                <w:szCs w:val="18"/>
                <w:lang w:bidi="en-US"/>
              </w:rPr>
            </w:pPr>
            <w:r w:rsidRPr="00EA4EE2">
              <w:rPr>
                <w:rFonts w:ascii="Microsoft YaHei UI" w:eastAsia="Microsoft YaHei UI" w:hAnsi="Microsoft YaHei UI" w:cs="HarmonyOS Sans SC" w:hint="eastAsia"/>
                <w:color w:val="000000"/>
                <w:kern w:val="0"/>
                <w:sz w:val="18"/>
                <w:szCs w:val="18"/>
                <w:lang w:bidi="en-US"/>
              </w:rPr>
              <w:t>China RoHs,、EEE</w:t>
            </w:r>
          </w:p>
        </w:tc>
      </w:tr>
    </w:tbl>
    <w:p w14:paraId="11BCFA4D" w14:textId="359B5FE2" w:rsidR="0045149C" w:rsidRPr="00EA4EE2" w:rsidRDefault="00EA4EE2" w:rsidP="00EA4EE2">
      <w:pPr>
        <w:spacing w:after="240" w:line="259" w:lineRule="auto"/>
        <w:outlineLvl w:val="0"/>
        <w:rPr>
          <w:rFonts w:ascii="Microsoft YaHei UI" w:eastAsia="Microsoft YaHei UI" w:hAnsi="Microsoft YaHei UI"/>
          <w:b/>
          <w:bCs/>
          <w:color w:val="7030A0"/>
          <w:sz w:val="32"/>
          <w:szCs w:val="32"/>
        </w:rPr>
      </w:pPr>
      <w:r w:rsidRPr="00EA4EE2">
        <w:rPr>
          <w:rFonts w:ascii="Microsoft YaHei UI" w:eastAsia="Microsoft YaHei UI" w:hAnsi="Microsoft YaHei UI" w:hint="eastAsia"/>
          <w:b/>
          <w:bCs/>
          <w:color w:val="7030A0"/>
          <w:sz w:val="32"/>
          <w:szCs w:val="32"/>
        </w:rPr>
        <w:t>Software Specification</w:t>
      </w:r>
    </w:p>
    <w:tbl>
      <w:tblPr>
        <w:tblW w:w="10485" w:type="dxa"/>
        <w:jc w:val="cente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ook w:val="0000" w:firstRow="0" w:lastRow="0" w:firstColumn="0" w:lastColumn="0" w:noHBand="0" w:noVBand="0"/>
      </w:tblPr>
      <w:tblGrid>
        <w:gridCol w:w="2321"/>
        <w:gridCol w:w="8164"/>
      </w:tblGrid>
      <w:tr w:rsidR="0045149C" w:rsidRPr="0045149C" w14:paraId="3FA6211D" w14:textId="77777777" w:rsidTr="007C2FF5">
        <w:trPr>
          <w:trHeight w:val="380"/>
          <w:jc w:val="center"/>
        </w:trPr>
        <w:tc>
          <w:tcPr>
            <w:tcW w:w="2321" w:type="dxa"/>
            <w:shd w:val="clear" w:color="auto" w:fill="7030A0"/>
            <w:vAlign w:val="center"/>
          </w:tcPr>
          <w:p w14:paraId="7707798C" w14:textId="77777777" w:rsidR="0045149C" w:rsidRPr="005C7923" w:rsidRDefault="0045149C" w:rsidP="00BF5219">
            <w:pPr>
              <w:autoSpaceDE w:val="0"/>
              <w:autoSpaceDN w:val="0"/>
              <w:adjustRightInd w:val="0"/>
              <w:jc w:val="center"/>
              <w:rPr>
                <w:rFonts w:ascii="Microsoft YaHei UI" w:eastAsia="Microsoft YaHei UI" w:hAnsi="Microsoft YaHei UI" w:cs="HarmonyOS Sans SC"/>
                <w:b/>
                <w:color w:val="FFFFFF"/>
                <w:kern w:val="0"/>
                <w:sz w:val="22"/>
              </w:rPr>
            </w:pPr>
            <w:r w:rsidRPr="005C7923">
              <w:rPr>
                <w:rFonts w:ascii="Microsoft YaHei UI" w:eastAsia="Microsoft YaHei UI" w:hAnsi="Microsoft YaHei UI" w:cs="HarmonyOS Sans SC" w:hint="eastAsia"/>
                <w:b/>
                <w:color w:val="FFFFFF"/>
                <w:kern w:val="0"/>
                <w:sz w:val="22"/>
              </w:rPr>
              <w:t>Attributes</w:t>
            </w:r>
          </w:p>
        </w:tc>
        <w:tc>
          <w:tcPr>
            <w:tcW w:w="8164" w:type="dxa"/>
            <w:shd w:val="clear" w:color="auto" w:fill="7030A0"/>
            <w:vAlign w:val="center"/>
          </w:tcPr>
          <w:p w14:paraId="74CEE14C" w14:textId="77777777" w:rsidR="0045149C" w:rsidRPr="005C7923" w:rsidRDefault="0045149C" w:rsidP="00BF5219">
            <w:pPr>
              <w:jc w:val="center"/>
              <w:rPr>
                <w:rFonts w:ascii="Microsoft YaHei UI" w:eastAsia="Microsoft YaHei UI" w:hAnsi="Microsoft YaHei UI" w:cs="HarmonyOS Sans SC"/>
                <w:b/>
                <w:color w:val="FFFFFF"/>
                <w:kern w:val="0"/>
                <w:sz w:val="22"/>
              </w:rPr>
            </w:pPr>
            <w:r w:rsidRPr="005C7923">
              <w:rPr>
                <w:rFonts w:ascii="Microsoft YaHei UI" w:eastAsia="Microsoft YaHei UI" w:hAnsi="Microsoft YaHei UI" w:cs="HarmonyOS Sans SC" w:hint="eastAsia"/>
                <w:b/>
                <w:color w:val="FFFFFF"/>
                <w:kern w:val="0"/>
                <w:sz w:val="22"/>
              </w:rPr>
              <w:t>GP5801-02</w:t>
            </w:r>
          </w:p>
        </w:tc>
      </w:tr>
      <w:tr w:rsidR="0045149C" w:rsidRPr="0045149C" w14:paraId="24F60A5E" w14:textId="77777777" w:rsidTr="005C7923">
        <w:trPr>
          <w:trHeight w:val="765"/>
          <w:jc w:val="center"/>
        </w:trPr>
        <w:tc>
          <w:tcPr>
            <w:tcW w:w="2321" w:type="dxa"/>
            <w:vAlign w:val="center"/>
          </w:tcPr>
          <w:p w14:paraId="63511CCA" w14:textId="5E04BD12" w:rsidR="0045149C" w:rsidRPr="007C2FF5" w:rsidRDefault="005B631C"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bidi="en-US"/>
              </w:rPr>
              <w:t>Vlam</w:t>
            </w:r>
          </w:p>
        </w:tc>
        <w:tc>
          <w:tcPr>
            <w:tcW w:w="8164" w:type="dxa"/>
            <w:vAlign w:val="center"/>
          </w:tcPr>
          <w:p w14:paraId="4BC3C73F" w14:textId="4C9C62AC" w:rsidR="005B631C" w:rsidRPr="007C2FF5" w:rsidRDefault="005B631C" w:rsidP="009C6B6D">
            <w:pPr>
              <w:spacing w:line="320" w:lineRule="exact"/>
              <w:rPr>
                <w:rFonts w:ascii="Microsoft YaHei UI" w:eastAsia="Microsoft YaHei UI" w:hAnsi="Microsoft YaHei UI" w:cs="Arial"/>
                <w:sz w:val="18"/>
                <w:szCs w:val="18"/>
              </w:rPr>
            </w:pPr>
            <w:r w:rsidRPr="007C2FF5">
              <w:rPr>
                <w:rFonts w:ascii="Microsoft YaHei UI" w:eastAsia="Microsoft YaHei UI" w:hAnsi="Microsoft YaHei UI" w:cs="Arial" w:hint="eastAsia"/>
                <w:sz w:val="18"/>
                <w:szCs w:val="18"/>
              </w:rPr>
              <w:t>Supports 4K VLAN 802.1Q</w:t>
            </w:r>
          </w:p>
          <w:p w14:paraId="39CA679F" w14:textId="26824D22" w:rsidR="0045149C" w:rsidRPr="007C2FF5" w:rsidRDefault="005B631C" w:rsidP="009C6B6D">
            <w:pPr>
              <w:spacing w:line="320" w:lineRule="exact"/>
              <w:rPr>
                <w:rFonts w:ascii="Microsoft YaHei UI" w:eastAsia="Microsoft YaHei UI" w:hAnsi="Microsoft YaHei UI" w:cs="Arial"/>
                <w:sz w:val="18"/>
                <w:szCs w:val="18"/>
              </w:rPr>
            </w:pPr>
            <w:r w:rsidRPr="007C2FF5">
              <w:rPr>
                <w:rFonts w:ascii="Microsoft YaHei UI" w:eastAsia="Microsoft YaHei UI" w:hAnsi="Microsoft YaHei UI" w:cs="Arial" w:hint="eastAsia"/>
                <w:sz w:val="18"/>
                <w:szCs w:val="18"/>
              </w:rPr>
              <w:t>Supports dual-tag VLAN functionality, including static QinQ based on ports &amp; flexible QinQ</w:t>
            </w:r>
          </w:p>
        </w:tc>
      </w:tr>
      <w:tr w:rsidR="0045149C" w14:paraId="5E7E8015" w14:textId="77777777" w:rsidTr="005C7923">
        <w:trPr>
          <w:trHeight w:val="1418"/>
          <w:jc w:val="center"/>
        </w:trPr>
        <w:tc>
          <w:tcPr>
            <w:tcW w:w="2321" w:type="dxa"/>
            <w:vAlign w:val="center"/>
          </w:tcPr>
          <w:p w14:paraId="0DF87631" w14:textId="5498386E" w:rsidR="0045149C" w:rsidRPr="007C2FF5" w:rsidRDefault="005B631C"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bidi="en-US"/>
              </w:rPr>
              <w:t>MAC</w:t>
            </w:r>
          </w:p>
        </w:tc>
        <w:tc>
          <w:tcPr>
            <w:tcW w:w="8164" w:type="dxa"/>
            <w:vAlign w:val="center"/>
          </w:tcPr>
          <w:p w14:paraId="2F997D67" w14:textId="47E56ECC"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16K MAC address table entries</w:t>
            </w:r>
          </w:p>
          <w:p w14:paraId="2E6CA1D9" w14:textId="562676EF"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static MAC address configuration</w:t>
            </w:r>
          </w:p>
          <w:p w14:paraId="1889DBF9" w14:textId="47D875A8"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black-hole MAC address filtering</w:t>
            </w:r>
          </w:p>
          <w:p w14:paraId="0FDAF891" w14:textId="1CADA4EA" w:rsidR="0045149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port-based MAC address limits</w:t>
            </w:r>
          </w:p>
        </w:tc>
      </w:tr>
      <w:tr w:rsidR="0045149C" w14:paraId="6273F1F0" w14:textId="77777777" w:rsidTr="005C7923">
        <w:trPr>
          <w:trHeight w:val="984"/>
          <w:jc w:val="center"/>
        </w:trPr>
        <w:tc>
          <w:tcPr>
            <w:tcW w:w="2321" w:type="dxa"/>
            <w:vAlign w:val="center"/>
          </w:tcPr>
          <w:p w14:paraId="36048251" w14:textId="26F6A2D6" w:rsidR="0045149C" w:rsidRPr="007C2FF5" w:rsidRDefault="005B631C" w:rsidP="005C7923">
            <w:pPr>
              <w:jc w:val="center"/>
              <w:rPr>
                <w:rFonts w:ascii="Microsoft YaHei UI" w:eastAsia="Microsoft YaHei UI" w:hAnsi="Microsoft YaHei UI" w:cs="HarmonyOS Sans SC"/>
                <w:b/>
                <w:color w:val="000000"/>
                <w:kern w:val="0"/>
                <w:sz w:val="18"/>
                <w:szCs w:val="18"/>
                <w:lang w:eastAsia="en-US" w:bidi="en-US"/>
              </w:rPr>
            </w:pPr>
            <w:r w:rsidRPr="007C2FF5">
              <w:rPr>
                <w:rFonts w:ascii="Microsoft YaHei UI" w:eastAsia="Microsoft YaHei UI" w:hAnsi="Microsoft YaHei UI" w:cs="HarmonyOS Sans SC"/>
                <w:b/>
                <w:color w:val="000000"/>
                <w:kern w:val="0"/>
                <w:sz w:val="18"/>
                <w:szCs w:val="18"/>
                <w:lang w:eastAsia="en-US" w:bidi="en-US"/>
              </w:rPr>
              <w:t>Ring Network Protocol</w:t>
            </w:r>
          </w:p>
        </w:tc>
        <w:tc>
          <w:tcPr>
            <w:tcW w:w="8164" w:type="dxa"/>
            <w:vAlign w:val="center"/>
          </w:tcPr>
          <w:p w14:paraId="2B2A4351" w14:textId="77777777"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STP/RSTP/MSTP</w:t>
            </w:r>
          </w:p>
          <w:p w14:paraId="0F654B6D" w14:textId="77777777"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ERPS Ethernet Ring Protection Switching</w:t>
            </w:r>
          </w:p>
          <w:p w14:paraId="66082B59" w14:textId="3C0B55A3" w:rsidR="0045149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Loopback-detection port loopback detection</w:t>
            </w:r>
          </w:p>
        </w:tc>
      </w:tr>
      <w:tr w:rsidR="0045149C" w14:paraId="07E0058C" w14:textId="77777777" w:rsidTr="005C7923">
        <w:trPr>
          <w:trHeight w:val="987"/>
          <w:jc w:val="center"/>
        </w:trPr>
        <w:tc>
          <w:tcPr>
            <w:tcW w:w="2321" w:type="dxa"/>
            <w:vAlign w:val="center"/>
          </w:tcPr>
          <w:p w14:paraId="151560A7" w14:textId="2AF14D3F" w:rsidR="0045149C" w:rsidRPr="007C2FF5" w:rsidRDefault="005B631C"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eastAsia="en-US" w:bidi="en-US"/>
              </w:rPr>
              <w:t>Port Control</w:t>
            </w:r>
          </w:p>
        </w:tc>
        <w:tc>
          <w:tcPr>
            <w:tcW w:w="8164" w:type="dxa"/>
            <w:vAlign w:val="center"/>
          </w:tcPr>
          <w:p w14:paraId="5E7DF748" w14:textId="21F094DC"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two-way bandwidth control</w:t>
            </w:r>
          </w:p>
          <w:p w14:paraId="2184728E" w14:textId="258B7C10"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port storm suppression</w:t>
            </w:r>
          </w:p>
          <w:p w14:paraId="70299FB0" w14:textId="5DD9B5C5" w:rsidR="0045149C" w:rsidRPr="007C2FF5" w:rsidRDefault="005B631C"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eastAsia="en-US" w:bidi="en-US"/>
              </w:rPr>
              <w:t>Support 9K Jumbo ultra-long frame forwarding</w:t>
            </w:r>
          </w:p>
        </w:tc>
      </w:tr>
      <w:tr w:rsidR="0045149C" w14:paraId="28EE4B36" w14:textId="77777777" w:rsidTr="005C7923">
        <w:trPr>
          <w:trHeight w:val="987"/>
          <w:jc w:val="center"/>
        </w:trPr>
        <w:tc>
          <w:tcPr>
            <w:tcW w:w="2321" w:type="dxa"/>
            <w:vAlign w:val="center"/>
          </w:tcPr>
          <w:p w14:paraId="384180D6" w14:textId="3E439EE1" w:rsidR="0045149C" w:rsidRPr="007C2FF5" w:rsidRDefault="005B631C"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eastAsia="en-US" w:bidi="en-US"/>
              </w:rPr>
              <w:t>Port Aggregation</w:t>
            </w:r>
          </w:p>
        </w:tc>
        <w:tc>
          <w:tcPr>
            <w:tcW w:w="8164" w:type="dxa"/>
            <w:vAlign w:val="center"/>
          </w:tcPr>
          <w:p w14:paraId="3FC8268A" w14:textId="732337DE"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static link aggregation</w:t>
            </w:r>
          </w:p>
          <w:p w14:paraId="7C7B61A8" w14:textId="2923397C"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dynamic LACP</w:t>
            </w:r>
          </w:p>
          <w:p w14:paraId="43F85554" w14:textId="245E6EF5" w:rsidR="0045149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Each aggregation group supports a maximum of 8 ports</w:t>
            </w:r>
          </w:p>
        </w:tc>
      </w:tr>
      <w:tr w:rsidR="0045149C" w14:paraId="15F339C1" w14:textId="77777777" w:rsidTr="005C7923">
        <w:trPr>
          <w:trHeight w:val="90"/>
          <w:jc w:val="center"/>
        </w:trPr>
        <w:tc>
          <w:tcPr>
            <w:tcW w:w="2321" w:type="dxa"/>
            <w:vAlign w:val="center"/>
          </w:tcPr>
          <w:p w14:paraId="58C82C55" w14:textId="774ACB7F" w:rsidR="0045149C" w:rsidRPr="007C2FF5" w:rsidRDefault="005B631C" w:rsidP="005C7923">
            <w:pPr>
              <w:jc w:val="center"/>
              <w:rPr>
                <w:rFonts w:ascii="Microsoft YaHei UI" w:eastAsia="Microsoft YaHei UI" w:hAnsi="Microsoft YaHei UI" w:cs="HarmonyOS Sans SC"/>
                <w:b/>
                <w:color w:val="000000"/>
                <w:kern w:val="0"/>
                <w:sz w:val="18"/>
                <w:szCs w:val="18"/>
                <w:lang w:eastAsia="en-US" w:bidi="en-US"/>
              </w:rPr>
            </w:pPr>
            <w:r w:rsidRPr="007C2FF5">
              <w:rPr>
                <w:rFonts w:ascii="Microsoft YaHei UI" w:eastAsia="Microsoft YaHei UI" w:hAnsi="Microsoft YaHei UI" w:cs="HarmonyOS Sans SC" w:hint="eastAsia"/>
                <w:b/>
                <w:color w:val="000000"/>
                <w:kern w:val="0"/>
                <w:sz w:val="18"/>
                <w:szCs w:val="18"/>
                <w:lang w:eastAsia="en-US" w:bidi="en-US"/>
              </w:rPr>
              <w:t>Mirroring</w:t>
            </w:r>
          </w:p>
        </w:tc>
        <w:tc>
          <w:tcPr>
            <w:tcW w:w="8164" w:type="dxa"/>
            <w:vAlign w:val="center"/>
          </w:tcPr>
          <w:p w14:paraId="1259B14B" w14:textId="30738E69" w:rsidR="0045149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Mirroring</w:t>
            </w:r>
          </w:p>
        </w:tc>
      </w:tr>
      <w:tr w:rsidR="0045149C" w14:paraId="28D45D78" w14:textId="77777777" w:rsidTr="005C7923">
        <w:trPr>
          <w:trHeight w:val="1655"/>
          <w:jc w:val="center"/>
        </w:trPr>
        <w:tc>
          <w:tcPr>
            <w:tcW w:w="2321" w:type="dxa"/>
            <w:vAlign w:val="center"/>
          </w:tcPr>
          <w:p w14:paraId="2EFB5ABC" w14:textId="32F51623" w:rsidR="0045149C" w:rsidRPr="007C2FF5" w:rsidRDefault="005B631C"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bidi="en-US"/>
              </w:rPr>
              <w:t>ACL</w:t>
            </w:r>
          </w:p>
        </w:tc>
        <w:tc>
          <w:tcPr>
            <w:tcW w:w="8164" w:type="dxa"/>
            <w:vAlign w:val="center"/>
          </w:tcPr>
          <w:p w14:paraId="5A19A891" w14:textId="77777777"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standard and extended ACLs</w:t>
            </w:r>
          </w:p>
          <w:p w14:paraId="2564B64B" w14:textId="77777777" w:rsidR="005B631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time-based (Time Range) ACL policies</w:t>
            </w:r>
          </w:p>
          <w:p w14:paraId="7BD4ABEB" w14:textId="23B21924" w:rsidR="0045149C" w:rsidRPr="007C2FF5" w:rsidRDefault="005B631C"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Provides flow classification and definition based on IP packet header information such as source/destination MAC address, VLAN, 802.1p, ToS, DSCP, source/destination IP address, L4 port number, and protocol type</w:t>
            </w:r>
          </w:p>
        </w:tc>
      </w:tr>
      <w:tr w:rsidR="0045149C" w14:paraId="62D2012A" w14:textId="77777777" w:rsidTr="005C7923">
        <w:trPr>
          <w:trHeight w:val="1644"/>
          <w:jc w:val="center"/>
        </w:trPr>
        <w:tc>
          <w:tcPr>
            <w:tcW w:w="2321" w:type="dxa"/>
            <w:vAlign w:val="center"/>
          </w:tcPr>
          <w:p w14:paraId="76128B40" w14:textId="4943F360" w:rsidR="0045149C" w:rsidRPr="007C2FF5" w:rsidRDefault="005B631C"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bidi="en-US"/>
              </w:rPr>
              <w:t>Qos</w:t>
            </w:r>
          </w:p>
        </w:tc>
        <w:tc>
          <w:tcPr>
            <w:tcW w:w="8164" w:type="dxa"/>
            <w:vAlign w:val="center"/>
          </w:tcPr>
          <w:p w14:paraId="71F10BE5" w14:textId="47610B02"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flow rate limiting function based on custom business flow</w:t>
            </w:r>
          </w:p>
          <w:p w14:paraId="47624E98" w14:textId="70F03812"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mirroring and redirection functions based on custom business flows</w:t>
            </w:r>
          </w:p>
          <w:p w14:paraId="216E078B" w14:textId="4AA3FD67"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priority marking based on custom service flow, support 802.1P, DSCP priority</w:t>
            </w:r>
          </w:p>
          <w:p w14:paraId="15242FAC" w14:textId="5CEC7AB1"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Remark capability Support port-based priority scheduling function</w:t>
            </w:r>
          </w:p>
          <w:p w14:paraId="4074FB1B" w14:textId="04AC3150" w:rsidR="0045149C"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bidi="en-US"/>
              </w:rPr>
              <w:t>S</w:t>
            </w:r>
            <w:r w:rsidRPr="007C2FF5">
              <w:rPr>
                <w:rFonts w:ascii="Microsoft YaHei UI" w:eastAsia="Microsoft YaHei UI" w:hAnsi="Microsoft YaHei UI" w:cs="HarmonyOS Sans SC" w:hint="eastAsia"/>
                <w:color w:val="000000"/>
                <w:kern w:val="0"/>
                <w:sz w:val="18"/>
                <w:szCs w:val="18"/>
                <w:lang w:eastAsia="en-US" w:bidi="en-US"/>
              </w:rPr>
              <w:t>upport queue scheduling algorithms such as SP/WRR/SP+WRR</w:t>
            </w:r>
          </w:p>
        </w:tc>
      </w:tr>
      <w:tr w:rsidR="0045149C" w14:paraId="57B9DE1F" w14:textId="77777777" w:rsidTr="005C7923">
        <w:trPr>
          <w:trHeight w:val="90"/>
          <w:jc w:val="center"/>
        </w:trPr>
        <w:tc>
          <w:tcPr>
            <w:tcW w:w="2321" w:type="dxa"/>
            <w:vAlign w:val="center"/>
          </w:tcPr>
          <w:p w14:paraId="2D83979A" w14:textId="3EC5FADA" w:rsidR="0045149C" w:rsidRPr="007C2FF5" w:rsidRDefault="00E20902"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bidi="en-US"/>
              </w:rPr>
              <w:t>Safety</w:t>
            </w:r>
          </w:p>
        </w:tc>
        <w:tc>
          <w:tcPr>
            <w:tcW w:w="8164" w:type="dxa"/>
            <w:vAlign w:val="center"/>
          </w:tcPr>
          <w:p w14:paraId="479A705C" w14:textId="103D43CB"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user hierarchical management and password protection</w:t>
            </w:r>
          </w:p>
          <w:p w14:paraId="2304F8F9" w14:textId="1F5E5CDD"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IEEE 802.1X authentication/</w:t>
            </w:r>
            <w:r w:rsidRPr="007C2FF5">
              <w:rPr>
                <w:rFonts w:ascii="Microsoft YaHei UI" w:eastAsia="Microsoft YaHei UI" w:hAnsi="Microsoft YaHei UI" w:cs="HarmonyOS Sans SC" w:hint="eastAsia"/>
                <w:color w:val="000000"/>
                <w:kern w:val="0"/>
                <w:sz w:val="18"/>
                <w:szCs w:val="18"/>
                <w:lang w:bidi="en-US"/>
              </w:rPr>
              <w:t>C</w:t>
            </w:r>
            <w:r w:rsidRPr="007C2FF5">
              <w:rPr>
                <w:rFonts w:ascii="Microsoft YaHei UI" w:eastAsia="Microsoft YaHei UI" w:hAnsi="Microsoft YaHei UI" w:cs="HarmonyOS Sans SC" w:hint="eastAsia"/>
                <w:color w:val="000000"/>
                <w:kern w:val="0"/>
                <w:sz w:val="18"/>
                <w:szCs w:val="18"/>
                <w:lang w:eastAsia="en-US" w:bidi="en-US"/>
              </w:rPr>
              <w:t>entralized MAC address authentication</w:t>
            </w:r>
          </w:p>
          <w:p w14:paraId="33BA3098" w14:textId="195E8164"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Radius</w:t>
            </w:r>
            <w:r w:rsidRPr="007C2FF5">
              <w:rPr>
                <w:rFonts w:ascii="Microsoft YaHei UI" w:eastAsia="Microsoft YaHei UI" w:hAnsi="Microsoft YaHei UI" w:cs="HarmonyOS Sans SC" w:hint="eastAsia"/>
                <w:color w:val="000000"/>
                <w:kern w:val="0"/>
                <w:sz w:val="18"/>
                <w:szCs w:val="18"/>
                <w:lang w:bidi="en-US"/>
              </w:rPr>
              <w:t xml:space="preserve"> </w:t>
            </w:r>
            <w:r w:rsidRPr="007C2FF5">
              <w:rPr>
                <w:rFonts w:ascii="Microsoft YaHei UI" w:eastAsia="Microsoft YaHei UI" w:hAnsi="Microsoft YaHei UI" w:cs="HarmonyOS Sans SC" w:hint="eastAsia"/>
                <w:color w:val="000000"/>
                <w:kern w:val="0"/>
                <w:sz w:val="18"/>
                <w:szCs w:val="18"/>
                <w:lang w:eastAsia="en-US" w:bidi="en-US"/>
              </w:rPr>
              <w:t>&amp;</w:t>
            </w:r>
            <w:r w:rsidRPr="007C2FF5">
              <w:rPr>
                <w:rFonts w:ascii="Microsoft YaHei UI" w:eastAsia="Microsoft YaHei UI" w:hAnsi="Microsoft YaHei UI" w:cs="HarmonyOS Sans SC" w:hint="eastAsia"/>
                <w:color w:val="000000"/>
                <w:kern w:val="0"/>
                <w:sz w:val="18"/>
                <w:szCs w:val="18"/>
                <w:lang w:bidi="en-US"/>
              </w:rPr>
              <w:t xml:space="preserve"> </w:t>
            </w:r>
            <w:r w:rsidRPr="007C2FF5">
              <w:rPr>
                <w:rFonts w:ascii="Microsoft YaHei UI" w:eastAsia="Microsoft YaHei UI" w:hAnsi="Microsoft YaHei UI" w:cs="HarmonyOS Sans SC" w:hint="eastAsia"/>
                <w:color w:val="000000"/>
                <w:kern w:val="0"/>
                <w:sz w:val="18"/>
                <w:szCs w:val="18"/>
                <w:lang w:eastAsia="en-US" w:bidi="en-US"/>
              </w:rPr>
              <w:t>TACACS+ authentication</w:t>
            </w:r>
          </w:p>
          <w:p w14:paraId="0F72E9C0" w14:textId="77777777" w:rsidR="00E20902"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 MAC address learning limit</w:t>
            </w:r>
          </w:p>
          <w:p w14:paraId="08E6F4F7" w14:textId="7027E2FA"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w:t>
            </w:r>
            <w:r w:rsidRPr="007C2FF5">
              <w:rPr>
                <w:rFonts w:ascii="Microsoft YaHei UI" w:eastAsia="Microsoft YaHei UI" w:hAnsi="Microsoft YaHei UI" w:cs="HarmonyOS Sans SC" w:hint="eastAsia"/>
                <w:color w:val="000000"/>
                <w:kern w:val="0"/>
                <w:sz w:val="18"/>
                <w:szCs w:val="18"/>
                <w:lang w:eastAsia="en-US" w:bidi="en-US"/>
              </w:rPr>
              <w:t xml:space="preserve">upport blackhole MAC </w:t>
            </w:r>
            <w:r w:rsidRPr="007C2FF5">
              <w:rPr>
                <w:rFonts w:ascii="Microsoft YaHei UI" w:eastAsia="Microsoft YaHei UI" w:hAnsi="Microsoft YaHei UI" w:cs="HarmonyOS Sans SC"/>
                <w:color w:val="000000"/>
                <w:kern w:val="0"/>
                <w:sz w:val="18"/>
                <w:szCs w:val="18"/>
                <w:lang w:eastAsia="en-US" w:bidi="en-US"/>
              </w:rPr>
              <w:t>functionality</w:t>
            </w:r>
          </w:p>
          <w:p w14:paraId="230CA802"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SSH 2.0, providing a secure encrypted channel for user login</w:t>
            </w:r>
          </w:p>
          <w:p w14:paraId="37960C06"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SNMP v3 encrypted management</w:t>
            </w:r>
          </w:p>
          <w:p w14:paraId="12581DF8"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port isolation, with hardware isolation of messages between ports</w:t>
            </w:r>
          </w:p>
          <w:p w14:paraId="59827A20"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broadcast message rate limiting</w:t>
            </w:r>
          </w:p>
          <w:p w14:paraId="7D93FEF4"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IP Source Guard, automatically creating an IP+MAC+port+VLAN binding table, and manual binding of table entries</w:t>
            </w:r>
          </w:p>
          <w:p w14:paraId="31A8D4F9"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automatic suppression of ARP flooding attacks and ARP spoofing protection</w:t>
            </w:r>
          </w:p>
          <w:p w14:paraId="2C5BC5A4" w14:textId="38501CF1" w:rsidR="0045149C" w:rsidRPr="007C2FF5" w:rsidRDefault="00E20902"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bidi="en-US"/>
              </w:rPr>
              <w:t xml:space="preserve">Supports protection against various CPU-targeted DoS attacks and virus attacks at the control </w:t>
            </w:r>
            <w:r w:rsidRPr="007C2FF5">
              <w:rPr>
                <w:rFonts w:ascii="Microsoft YaHei UI" w:eastAsia="Microsoft YaHei UI" w:hAnsi="Microsoft YaHei UI" w:cs="HarmonyOS Sans SC" w:hint="eastAsia"/>
                <w:color w:val="000000"/>
                <w:kern w:val="0"/>
                <w:sz w:val="18"/>
                <w:szCs w:val="18"/>
                <w:lang w:bidi="en-US"/>
              </w:rPr>
              <w:lastRenderedPageBreak/>
              <w:t>plane</w:t>
            </w:r>
          </w:p>
        </w:tc>
      </w:tr>
      <w:tr w:rsidR="0045149C" w14:paraId="0448C44D" w14:textId="77777777" w:rsidTr="005C7923">
        <w:trPr>
          <w:trHeight w:val="1644"/>
          <w:jc w:val="center"/>
        </w:trPr>
        <w:tc>
          <w:tcPr>
            <w:tcW w:w="2321" w:type="dxa"/>
            <w:vAlign w:val="center"/>
          </w:tcPr>
          <w:p w14:paraId="108B3849" w14:textId="644E4E7A" w:rsidR="0045149C" w:rsidRPr="007C2FF5" w:rsidRDefault="00E20902" w:rsidP="005C7923">
            <w:pPr>
              <w:jc w:val="center"/>
              <w:rPr>
                <w:rFonts w:ascii="Microsoft YaHei UI" w:eastAsia="Microsoft YaHei UI" w:hAnsi="Microsoft YaHei UI" w:cs="HarmonyOS Sans SC"/>
                <w:b/>
                <w:color w:val="000000"/>
                <w:kern w:val="0"/>
                <w:sz w:val="18"/>
                <w:szCs w:val="18"/>
                <w:lang w:eastAsia="en-US" w:bidi="en-US"/>
              </w:rPr>
            </w:pPr>
            <w:r w:rsidRPr="007C2FF5">
              <w:rPr>
                <w:rFonts w:ascii="Microsoft YaHei UI" w:eastAsia="Microsoft YaHei UI" w:hAnsi="Microsoft YaHei UI" w:cs="HarmonyOS Sans SC" w:hint="eastAsia"/>
                <w:b/>
                <w:color w:val="000000"/>
                <w:kern w:val="0"/>
                <w:sz w:val="18"/>
                <w:szCs w:val="18"/>
                <w:lang w:eastAsia="en-US" w:bidi="en-US"/>
              </w:rPr>
              <w:lastRenderedPageBreak/>
              <w:t>Layer 3 Routing</w:t>
            </w:r>
          </w:p>
        </w:tc>
        <w:tc>
          <w:tcPr>
            <w:tcW w:w="8164" w:type="dxa"/>
            <w:vAlign w:val="center"/>
          </w:tcPr>
          <w:p w14:paraId="33DE5FEE"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ARP learning and aging</w:t>
            </w:r>
          </w:p>
          <w:p w14:paraId="7512F145"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creating Layer 3 VLAN interfaces and configuring static IPv4/IPv6 addresses</w:t>
            </w:r>
          </w:p>
          <w:p w14:paraId="72BECCAA"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static route configuration</w:t>
            </w:r>
          </w:p>
          <w:p w14:paraId="1CBE857A" w14:textId="77777777" w:rsidR="00E20902"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RIP/OSPF protocol functions</w:t>
            </w:r>
          </w:p>
          <w:p w14:paraId="47FB0702" w14:textId="54136C91" w:rsidR="0045149C" w:rsidRPr="007C2FF5" w:rsidRDefault="00E20902" w:rsidP="009C6B6D">
            <w:pPr>
              <w:rPr>
                <w:rFonts w:ascii="Microsoft YaHei UI" w:eastAsia="Microsoft YaHei UI" w:hAnsi="Microsoft YaHei UI" w:cs="HarmonyOS Sans SC"/>
                <w:color w:val="000000"/>
                <w:kern w:val="0"/>
                <w:sz w:val="18"/>
                <w:szCs w:val="18"/>
                <w:lang w:bidi="en-US"/>
              </w:rPr>
            </w:pPr>
            <w:r w:rsidRPr="007C2FF5">
              <w:rPr>
                <w:rFonts w:ascii="Microsoft YaHei UI" w:eastAsia="Microsoft YaHei UI" w:hAnsi="Microsoft YaHei UI" w:cs="HarmonyOS Sans SC" w:hint="eastAsia"/>
                <w:color w:val="000000"/>
                <w:kern w:val="0"/>
                <w:sz w:val="18"/>
                <w:szCs w:val="18"/>
                <w:lang w:bidi="en-US"/>
              </w:rPr>
              <w:t>Supports VRRP protocol functions</w:t>
            </w:r>
          </w:p>
        </w:tc>
      </w:tr>
      <w:tr w:rsidR="005B631C" w14:paraId="51224C40" w14:textId="77777777" w:rsidTr="005C7923">
        <w:trPr>
          <w:trHeight w:val="3633"/>
          <w:jc w:val="center"/>
        </w:trPr>
        <w:tc>
          <w:tcPr>
            <w:tcW w:w="2321" w:type="dxa"/>
            <w:vAlign w:val="center"/>
          </w:tcPr>
          <w:p w14:paraId="17C0B571" w14:textId="328748CE" w:rsidR="005B631C" w:rsidRPr="007C2FF5" w:rsidRDefault="00E20902" w:rsidP="005C7923">
            <w:pPr>
              <w:jc w:val="center"/>
              <w:rPr>
                <w:rFonts w:ascii="Microsoft YaHei UI" w:eastAsia="Microsoft YaHei UI" w:hAnsi="Microsoft YaHei UI" w:cs="HarmonyOS Sans SC"/>
                <w:b/>
                <w:color w:val="000000"/>
                <w:kern w:val="0"/>
                <w:sz w:val="18"/>
                <w:szCs w:val="18"/>
                <w:lang w:bidi="en-US"/>
              </w:rPr>
            </w:pPr>
            <w:r w:rsidRPr="007C2FF5">
              <w:rPr>
                <w:rFonts w:ascii="Microsoft YaHei UI" w:eastAsia="Microsoft YaHei UI" w:hAnsi="Microsoft YaHei UI" w:cs="HarmonyOS Sans SC" w:hint="eastAsia"/>
                <w:b/>
                <w:color w:val="000000"/>
                <w:kern w:val="0"/>
                <w:sz w:val="18"/>
                <w:szCs w:val="18"/>
                <w:lang w:bidi="en-US"/>
              </w:rPr>
              <w:t>System Management</w:t>
            </w:r>
          </w:p>
        </w:tc>
        <w:tc>
          <w:tcPr>
            <w:tcW w:w="8164" w:type="dxa"/>
            <w:vAlign w:val="center"/>
          </w:tcPr>
          <w:p w14:paraId="03B3AC48"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Console/Telnet/SSH 2.0 command-line configuration</w:t>
            </w:r>
          </w:p>
          <w:p w14:paraId="1EE4F9C9"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configuration management via web browser</w:t>
            </w:r>
          </w:p>
          <w:p w14:paraId="514F4D44"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FTP and TFTP file upload/download management</w:t>
            </w:r>
          </w:p>
          <w:p w14:paraId="6A53FAD9"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SNMP v1/v2/v3</w:t>
            </w:r>
          </w:p>
          <w:p w14:paraId="32CB4C2C"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RMON</w:t>
            </w:r>
          </w:p>
          <w:p w14:paraId="3C35F8B2"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SNTP clock synchronization</w:t>
            </w:r>
          </w:p>
          <w:p w14:paraId="7D928DCA"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system operation logs</w:t>
            </w:r>
          </w:p>
          <w:p w14:paraId="7A56895F"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LLDP (Link Layer Discovery Protocol) for neighbor device discovery</w:t>
            </w:r>
          </w:p>
          <w:p w14:paraId="64E0FF9D"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802.3ah Ethernet OAM (Operations, Administration, and Maintenance)</w:t>
            </w:r>
          </w:p>
          <w:p w14:paraId="26BB1EDA" w14:textId="77777777" w:rsidR="00A534BE"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RFC 3164 Syslog functionality</w:t>
            </w:r>
          </w:p>
          <w:p w14:paraId="56FD5E95" w14:textId="739B4B7D" w:rsidR="005B631C" w:rsidRPr="007C2FF5" w:rsidRDefault="00A534BE" w:rsidP="009C6B6D">
            <w:pPr>
              <w:rPr>
                <w:rFonts w:ascii="Microsoft YaHei UI" w:eastAsia="Microsoft YaHei UI" w:hAnsi="Microsoft YaHei UI" w:cs="HarmonyOS Sans SC"/>
                <w:color w:val="000000"/>
                <w:kern w:val="0"/>
                <w:sz w:val="18"/>
                <w:szCs w:val="18"/>
                <w:lang w:eastAsia="en-US" w:bidi="en-US"/>
              </w:rPr>
            </w:pPr>
            <w:r w:rsidRPr="007C2FF5">
              <w:rPr>
                <w:rFonts w:ascii="Microsoft YaHei UI" w:eastAsia="Microsoft YaHei UI" w:hAnsi="Microsoft YaHei UI" w:cs="HarmonyOS Sans SC" w:hint="eastAsia"/>
                <w:color w:val="000000"/>
                <w:kern w:val="0"/>
                <w:sz w:val="18"/>
                <w:szCs w:val="18"/>
                <w:lang w:eastAsia="en-US" w:bidi="en-US"/>
              </w:rPr>
              <w:t>Supports Ping and Traceroute</w:t>
            </w:r>
          </w:p>
        </w:tc>
      </w:tr>
    </w:tbl>
    <w:p w14:paraId="7C427DA8" w14:textId="77777777" w:rsidR="0045149C" w:rsidRDefault="0045149C">
      <w:pPr>
        <w:rPr>
          <w:rFonts w:ascii="Microsoft YaHei UI" w:eastAsia="Microsoft YaHei UI" w:hAnsi="Microsoft YaHei UI"/>
          <w:sz w:val="18"/>
          <w:szCs w:val="18"/>
        </w:rPr>
      </w:pPr>
    </w:p>
    <w:p w14:paraId="162FFFDF" w14:textId="77777777" w:rsidR="000061E0" w:rsidRDefault="000061E0">
      <w:pPr>
        <w:rPr>
          <w:rFonts w:ascii="Microsoft YaHei UI" w:eastAsia="Microsoft YaHei UI" w:hAnsi="Microsoft YaHei UI"/>
          <w:sz w:val="18"/>
          <w:szCs w:val="18"/>
        </w:rPr>
      </w:pPr>
    </w:p>
    <w:p w14:paraId="6EAE50EF" w14:textId="77777777" w:rsidR="000061E0" w:rsidRDefault="000061E0">
      <w:pPr>
        <w:rPr>
          <w:rFonts w:ascii="Microsoft YaHei UI" w:eastAsia="Microsoft YaHei UI" w:hAnsi="Microsoft YaHei UI"/>
          <w:sz w:val="18"/>
          <w:szCs w:val="18"/>
        </w:rPr>
      </w:pPr>
    </w:p>
    <w:p w14:paraId="32BCDB87" w14:textId="77777777" w:rsidR="00A534BE" w:rsidRPr="00AE07CE" w:rsidRDefault="00A534BE" w:rsidP="00A534BE">
      <w:pPr>
        <w:pStyle w:val="Balk1"/>
        <w:spacing w:after="240"/>
        <w:ind w:left="11" w:hanging="11"/>
        <w:rPr>
          <w:rFonts w:cs="HarmonyOS Sans SC"/>
          <w:b w:val="0"/>
          <w:szCs w:val="20"/>
        </w:rPr>
      </w:pPr>
      <w:r>
        <w:rPr>
          <w:rFonts w:cs="HarmonyOS Sans SC" w:hint="eastAsia"/>
          <w:szCs w:val="20"/>
        </w:rPr>
        <w:t>Purchase</w:t>
      </w:r>
      <w:r w:rsidRPr="00AE07CE">
        <w:rPr>
          <w:rFonts w:cs="HarmonyOS Sans SC" w:hint="eastAsia"/>
          <w:szCs w:val="20"/>
        </w:rPr>
        <w:t xml:space="preserve"> Info</w:t>
      </w:r>
    </w:p>
    <w:tbl>
      <w:tblPr>
        <w:tblStyle w:val="TabloKlavuzu"/>
        <w:tblW w:w="0" w:type="auto"/>
        <w:tblInd w:w="123" w:type="dxa"/>
        <w:tblLook w:val="04A0" w:firstRow="1" w:lastRow="0" w:firstColumn="1" w:lastColumn="0" w:noHBand="0" w:noVBand="1"/>
      </w:tblPr>
      <w:tblGrid>
        <w:gridCol w:w="2029"/>
        <w:gridCol w:w="8141"/>
      </w:tblGrid>
      <w:tr w:rsidR="00A534BE" w:rsidRPr="00AE07CE" w14:paraId="33B4E97F" w14:textId="77777777" w:rsidTr="00A534BE">
        <w:trPr>
          <w:trHeight w:val="414"/>
        </w:trPr>
        <w:tc>
          <w:tcPr>
            <w:tcW w:w="2029" w:type="dxa"/>
            <w:shd w:val="clear" w:color="auto" w:fill="7030A0"/>
            <w:vAlign w:val="center"/>
          </w:tcPr>
          <w:p w14:paraId="123E8F34" w14:textId="77777777" w:rsidR="00A534BE" w:rsidRPr="00D260FD" w:rsidRDefault="00A534BE" w:rsidP="00A534BE">
            <w:pPr>
              <w:jc w:val="center"/>
              <w:rPr>
                <w:rFonts w:ascii="Microsoft YaHei UI" w:eastAsia="Microsoft YaHei UI" w:hAnsi="Microsoft YaHei UI" w:cs="HarmonyOS Sans SC"/>
                <w:b/>
                <w:bCs/>
                <w:color w:val="FFFFFF" w:themeColor="background1"/>
                <w:sz w:val="22"/>
                <w:szCs w:val="22"/>
              </w:rPr>
            </w:pPr>
            <w:r w:rsidRPr="00D260FD">
              <w:rPr>
                <w:rFonts w:ascii="Microsoft YaHei UI" w:eastAsia="Microsoft YaHei UI" w:hAnsi="Microsoft YaHei UI" w:cs="HarmonyOS Sans SC" w:hint="eastAsia"/>
                <w:b/>
                <w:bCs/>
                <w:color w:val="FFFFFF" w:themeColor="background1"/>
                <w:sz w:val="22"/>
                <w:szCs w:val="22"/>
              </w:rPr>
              <w:t xml:space="preserve">Product </w:t>
            </w:r>
            <w:r>
              <w:rPr>
                <w:rFonts w:ascii="Microsoft YaHei UI" w:eastAsia="Microsoft YaHei UI" w:hAnsi="Microsoft YaHei UI" w:cs="HarmonyOS Sans SC" w:hint="eastAsia"/>
                <w:b/>
                <w:bCs/>
                <w:color w:val="FFFFFF" w:themeColor="background1"/>
                <w:sz w:val="22"/>
                <w:szCs w:val="22"/>
              </w:rPr>
              <w:t>N</w:t>
            </w:r>
            <w:r w:rsidRPr="00D260FD">
              <w:rPr>
                <w:rFonts w:ascii="Microsoft YaHei UI" w:eastAsia="Microsoft YaHei UI" w:hAnsi="Microsoft YaHei UI" w:cs="HarmonyOS Sans SC" w:hint="eastAsia"/>
                <w:b/>
                <w:bCs/>
                <w:color w:val="FFFFFF" w:themeColor="background1"/>
                <w:sz w:val="22"/>
                <w:szCs w:val="22"/>
              </w:rPr>
              <w:t>ame</w:t>
            </w:r>
          </w:p>
        </w:tc>
        <w:tc>
          <w:tcPr>
            <w:tcW w:w="8141" w:type="dxa"/>
            <w:shd w:val="clear" w:color="auto" w:fill="7030A0"/>
            <w:vAlign w:val="center"/>
          </w:tcPr>
          <w:p w14:paraId="05088A79" w14:textId="77777777" w:rsidR="00A534BE" w:rsidRPr="00D260FD" w:rsidRDefault="00A534BE" w:rsidP="00A534BE">
            <w:pPr>
              <w:jc w:val="center"/>
              <w:rPr>
                <w:rFonts w:ascii="Microsoft YaHei UI" w:eastAsia="Microsoft YaHei UI" w:hAnsi="Microsoft YaHei UI" w:cs="HarmonyOS Sans SC"/>
                <w:b/>
                <w:bCs/>
                <w:color w:val="FFFFFF" w:themeColor="background1"/>
                <w:sz w:val="22"/>
                <w:szCs w:val="22"/>
              </w:rPr>
            </w:pPr>
            <w:r w:rsidRPr="00D260FD">
              <w:rPr>
                <w:rFonts w:ascii="Microsoft YaHei UI" w:eastAsia="Microsoft YaHei UI" w:hAnsi="Microsoft YaHei UI" w:cs="HarmonyOS Sans SC" w:hint="eastAsia"/>
                <w:b/>
                <w:bCs/>
                <w:color w:val="FFFFFF" w:themeColor="background1"/>
                <w:sz w:val="22"/>
                <w:szCs w:val="22"/>
              </w:rPr>
              <w:t xml:space="preserve">Product </w:t>
            </w:r>
            <w:r>
              <w:rPr>
                <w:rFonts w:ascii="Microsoft YaHei UI" w:eastAsia="Microsoft YaHei UI" w:hAnsi="Microsoft YaHei UI" w:cs="HarmonyOS Sans SC" w:hint="eastAsia"/>
                <w:b/>
                <w:bCs/>
                <w:color w:val="FFFFFF" w:themeColor="background1"/>
                <w:sz w:val="22"/>
                <w:szCs w:val="22"/>
              </w:rPr>
              <w:t>D</w:t>
            </w:r>
            <w:r w:rsidRPr="00D260FD">
              <w:rPr>
                <w:rFonts w:ascii="Microsoft YaHei UI" w:eastAsia="Microsoft YaHei UI" w:hAnsi="Microsoft YaHei UI" w:cs="HarmonyOS Sans SC" w:hint="eastAsia"/>
                <w:b/>
                <w:bCs/>
                <w:color w:val="FFFFFF" w:themeColor="background1"/>
                <w:sz w:val="22"/>
                <w:szCs w:val="22"/>
              </w:rPr>
              <w:t>escription</w:t>
            </w:r>
          </w:p>
        </w:tc>
      </w:tr>
      <w:tr w:rsidR="00A534BE" w:rsidRPr="00AE07CE" w14:paraId="63237EAF" w14:textId="77777777" w:rsidTr="00A534BE">
        <w:tc>
          <w:tcPr>
            <w:tcW w:w="2029" w:type="dxa"/>
            <w:vAlign w:val="center"/>
          </w:tcPr>
          <w:p w14:paraId="3E6E870D" w14:textId="261E9CCF" w:rsidR="00A534BE" w:rsidRPr="00AE07CE" w:rsidRDefault="00A534BE" w:rsidP="00A534BE">
            <w:pPr>
              <w:autoSpaceDE w:val="0"/>
              <w:autoSpaceDN w:val="0"/>
              <w:adjustRightInd w:val="0"/>
              <w:spacing w:line="360" w:lineRule="auto"/>
              <w:jc w:val="center"/>
              <w:rPr>
                <w:rFonts w:ascii="Microsoft YaHei UI" w:eastAsia="Microsoft YaHei UI" w:hAnsi="Microsoft YaHei UI" w:cs="HarmonyOS Sans SC"/>
                <w:b/>
                <w:bCs/>
                <w:sz w:val="18"/>
                <w:szCs w:val="18"/>
              </w:rPr>
            </w:pPr>
            <w:r>
              <w:rPr>
                <w:rFonts w:ascii="Microsoft YaHei UI" w:eastAsia="Microsoft YaHei UI" w:hAnsi="Microsoft YaHei UI" w:cs="HarmonyOS Sans SC" w:hint="eastAsia"/>
                <w:b/>
                <w:bCs/>
              </w:rPr>
              <w:t>GP5810-02</w:t>
            </w:r>
          </w:p>
        </w:tc>
        <w:tc>
          <w:tcPr>
            <w:tcW w:w="8141" w:type="dxa"/>
            <w:vAlign w:val="center"/>
          </w:tcPr>
          <w:p w14:paraId="68E5194C" w14:textId="77777777" w:rsidR="00A534BE" w:rsidRPr="0086077D" w:rsidRDefault="00A534BE" w:rsidP="00A534BE">
            <w:pPr>
              <w:snapToGrid w:val="0"/>
              <w:spacing w:before="80" w:after="80"/>
              <w:jc w:val="center"/>
              <w:rPr>
                <w:rFonts w:ascii="Microsoft YaHei UI" w:eastAsia="Microsoft YaHei UI" w:hAnsi="Microsoft YaHei UI" w:cs="HarmonyOS Sans SC"/>
                <w:sz w:val="18"/>
                <w:szCs w:val="18"/>
                <w:lang w:val="fr-FR"/>
              </w:rPr>
            </w:pPr>
            <w:r w:rsidRPr="0086077D">
              <w:rPr>
                <w:rFonts w:ascii="Microsoft YaHei UI" w:eastAsia="Microsoft YaHei UI" w:hAnsi="Microsoft YaHei UI" w:cs="HarmonyOS Sans SC" w:hint="eastAsia"/>
                <w:sz w:val="18"/>
                <w:szCs w:val="18"/>
                <w:lang w:val="fr-FR"/>
              </w:rPr>
              <w:t>2 * GPON port;</w:t>
            </w:r>
          </w:p>
          <w:p w14:paraId="38086F72" w14:textId="77777777" w:rsidR="00A534BE" w:rsidRPr="0086077D" w:rsidRDefault="00A534BE" w:rsidP="00A534BE">
            <w:pPr>
              <w:snapToGrid w:val="0"/>
              <w:spacing w:before="80" w:after="80"/>
              <w:jc w:val="center"/>
              <w:rPr>
                <w:rFonts w:ascii="Microsoft YaHei UI" w:eastAsia="Microsoft YaHei UI" w:hAnsi="Microsoft YaHei UI" w:cs="HarmonyOS Sans SC"/>
                <w:sz w:val="18"/>
                <w:szCs w:val="18"/>
                <w:lang w:val="fr-FR"/>
              </w:rPr>
            </w:pPr>
            <w:r w:rsidRPr="0086077D">
              <w:rPr>
                <w:rFonts w:ascii="Microsoft YaHei UI" w:eastAsia="Microsoft YaHei UI" w:hAnsi="Microsoft YaHei UI" w:cs="HarmonyOS Sans SC" w:hint="eastAsia"/>
                <w:sz w:val="18"/>
                <w:szCs w:val="18"/>
                <w:lang w:val="fr-FR"/>
              </w:rPr>
              <w:t>2 * 10/100/1000M Base-T;</w:t>
            </w:r>
          </w:p>
          <w:p w14:paraId="790F830D" w14:textId="19D08594" w:rsidR="00A534BE" w:rsidRPr="00AE07CE" w:rsidRDefault="00A534BE" w:rsidP="00A534BE">
            <w:pPr>
              <w:snapToGrid w:val="0"/>
              <w:spacing w:before="80" w:after="80"/>
              <w:jc w:val="center"/>
              <w:rPr>
                <w:rFonts w:ascii="Microsoft YaHei UI" w:eastAsia="Microsoft YaHei UI" w:hAnsi="Microsoft YaHei UI" w:cs="HarmonyOS Sans SC"/>
                <w:sz w:val="18"/>
                <w:szCs w:val="18"/>
              </w:rPr>
            </w:pPr>
            <w:r w:rsidRPr="00A534BE">
              <w:rPr>
                <w:rFonts w:ascii="Microsoft YaHei UI" w:eastAsia="Microsoft YaHei UI" w:hAnsi="Microsoft YaHei UI" w:cs="HarmonyOS Sans SC" w:hint="eastAsia"/>
                <w:sz w:val="18"/>
                <w:szCs w:val="18"/>
              </w:rPr>
              <w:t>2*1000M Base-X SFP/2*10GE SFP+</w:t>
            </w:r>
            <w:r w:rsidR="000061E0">
              <w:rPr>
                <w:rFonts w:ascii="Microsoft YaHei UI" w:eastAsia="Microsoft YaHei UI" w:hAnsi="Microsoft YaHei UI" w:cs="HarmonyOS Sans SC" w:hint="eastAsia"/>
                <w:sz w:val="18"/>
                <w:szCs w:val="18"/>
              </w:rPr>
              <w:t>; Dual power supply optional</w:t>
            </w:r>
          </w:p>
        </w:tc>
      </w:tr>
    </w:tbl>
    <w:p w14:paraId="30762624" w14:textId="161F3529" w:rsidR="0045149C" w:rsidRPr="00A534BE" w:rsidRDefault="00A534BE" w:rsidP="00A534BE">
      <w:pPr>
        <w:spacing w:after="40"/>
        <w:rPr>
          <w:i/>
          <w:iCs/>
        </w:rPr>
      </w:pPr>
      <w:r>
        <w:rPr>
          <w:rFonts w:ascii="Microsoft YaHei UI" w:eastAsia="Microsoft YaHei UI" w:hAnsi="Microsoft YaHei UI" w:cs="Microsoft YaHei UI" w:hint="eastAsia"/>
          <w:i/>
          <w:iCs/>
          <w:color w:val="404040"/>
        </w:rPr>
        <w:t xml:space="preserve"> </w:t>
      </w:r>
    </w:p>
    <w:sectPr w:rsidR="0045149C" w:rsidRPr="00A534BE" w:rsidSect="00A534BE">
      <w:headerReference w:type="default" r:id="rId10"/>
      <w:footerReference w:type="default" r:id="rId11"/>
      <w:pgSz w:w="11906" w:h="16838" w:code="9"/>
      <w:pgMar w:top="851" w:right="652" w:bottom="851" w:left="652"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E8591" w14:textId="77777777" w:rsidR="00481191" w:rsidRDefault="00481191" w:rsidP="00C26747">
      <w:r>
        <w:separator/>
      </w:r>
    </w:p>
  </w:endnote>
  <w:endnote w:type="continuationSeparator" w:id="0">
    <w:p w14:paraId="40815AB8" w14:textId="77777777" w:rsidR="00481191" w:rsidRDefault="00481191" w:rsidP="00C2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armonyOS Sans SC">
    <w:altName w:val="微软雅黑"/>
    <w:panose1 w:val="020B0604020202020204"/>
    <w:charset w:val="86"/>
    <w:family w:val="auto"/>
    <w:pitch w:val="default"/>
    <w:sig w:usb0="00000001" w:usb1="08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C021" w14:textId="2A1E65C4" w:rsidR="00A534BE" w:rsidRPr="00A534BE" w:rsidRDefault="00A534BE" w:rsidP="00A534BE">
    <w:pPr>
      <w:tabs>
        <w:tab w:val="center" w:pos="5286"/>
        <w:tab w:val="center" w:pos="10273"/>
      </w:tabs>
    </w:pPr>
    <w:r>
      <w:rPr>
        <w:rFonts w:ascii="Arial" w:eastAsia="Arial" w:hAnsi="Arial" w:cs="Arial"/>
        <w:color w:val="808080"/>
        <w:sz w:val="16"/>
      </w:rPr>
      <w:tab/>
    </w:r>
    <w:r>
      <w:rPr>
        <w:rFonts w:ascii="Arial" w:eastAsia="Arial" w:hAnsi="Arial" w:cs="Arial"/>
        <w:color w:val="808080"/>
        <w:sz w:val="16"/>
      </w:rPr>
      <w:tab/>
    </w:r>
    <w:r>
      <w:rPr>
        <w:rFonts w:ascii="Calibri" w:eastAsia="Calibri" w:hAnsi="Calibri" w:cs="Calibri"/>
        <w:color w:val="000000"/>
        <w:sz w:val="16"/>
        <w:szCs w:val="16"/>
      </w:rPr>
      <w:fldChar w:fldCharType="begin"/>
    </w:r>
    <w:r>
      <w:rPr>
        <w:rFonts w:hint="eastAsia"/>
        <w:sz w:val="16"/>
        <w:szCs w:val="16"/>
      </w:rPr>
      <w:instrText xml:space="preserve"> PAGE   \* MERGEFORMAT </w:instrText>
    </w:r>
    <w:r>
      <w:rPr>
        <w:rFonts w:ascii="Calibri" w:eastAsia="Calibri" w:hAnsi="Calibri" w:cs="Calibri"/>
        <w:color w:val="000000"/>
        <w:sz w:val="16"/>
        <w:szCs w:val="16"/>
      </w:rPr>
      <w:fldChar w:fldCharType="separate"/>
    </w:r>
    <w:r>
      <w:rPr>
        <w:rFonts w:ascii="Calibri" w:eastAsia="Calibri" w:hAnsi="Calibri" w:cs="Calibri"/>
        <w:color w:val="000000"/>
        <w:sz w:val="16"/>
        <w:szCs w:val="16"/>
      </w:rPr>
      <w:t>1</w:t>
    </w:r>
    <w:r>
      <w:rPr>
        <w:rFonts w:ascii="Arial" w:eastAsia="Arial" w:hAnsi="Arial" w:cs="Arial"/>
        <w:color w:val="808080"/>
        <w:sz w:val="16"/>
        <w:szCs w:val="16"/>
      </w:rPr>
      <w:fldChar w:fldCharType="end"/>
    </w:r>
    <w:r>
      <w:rPr>
        <w:rFonts w:ascii="Arial" w:eastAsia="Arial" w:hAnsi="Arial"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6BD56" w14:textId="77777777" w:rsidR="00481191" w:rsidRDefault="00481191" w:rsidP="00C26747">
      <w:r>
        <w:separator/>
      </w:r>
    </w:p>
  </w:footnote>
  <w:footnote w:type="continuationSeparator" w:id="0">
    <w:p w14:paraId="3D9F560F" w14:textId="77777777" w:rsidR="00481191" w:rsidRDefault="00481191" w:rsidP="00C2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3A5B" w14:textId="5DD6D6BB" w:rsidR="00A534BE" w:rsidRPr="00A534BE" w:rsidRDefault="00A534BE" w:rsidP="00A534BE">
    <w:pPr>
      <w:tabs>
        <w:tab w:val="center" w:pos="5286"/>
        <w:tab w:val="center" w:pos="10308"/>
        <w:tab w:val="center" w:pos="10548"/>
      </w:tabs>
      <w:spacing w:afterLines="100" w:after="240"/>
      <w:rPr>
        <w:rFonts w:ascii="SimSun" w:hAnsi="SimSun" w:cs="SimSun"/>
        <w:sz w:val="2"/>
      </w:rPr>
    </w:pPr>
    <w:r>
      <w:rPr>
        <w:rFonts w:ascii="Arial" w:eastAsia="Arial" w:hAnsi="Arial" w:cs="Arial"/>
        <w:color w:val="808080"/>
        <w:sz w:val="16"/>
      </w:rPr>
      <w:t>FOCUSCOM PRODUCT DATASHEE</w:t>
    </w:r>
    <w:r>
      <w:rPr>
        <w:rFonts w:ascii="Arial" w:hAnsi="Arial" w:cs="Arial" w:hint="eastAsia"/>
        <w:color w:val="808080"/>
        <w:sz w:val="16"/>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none"/>
      <w:suff w:val="nothing"/>
      <w:lvlText w:val=""/>
      <w:lvlJc w:val="center"/>
      <w:pPr>
        <w:ind w:left="0" w:firstLine="0"/>
      </w:pPr>
      <w:rPr>
        <w:rFonts w:ascii="Arial" w:hAnsi="Arial" w:hint="default"/>
        <w:b/>
        <w:i w:val="0"/>
        <w:caps w:val="0"/>
        <w:strike w:val="0"/>
        <w:dstrike w:val="0"/>
        <w:outline w:val="0"/>
        <w:shadow w:val="0"/>
        <w:emboss w:val="0"/>
        <w:imprint w:val="0"/>
        <w:vanish w:val="0"/>
        <w:color w:val="000000"/>
        <w:sz w:val="36"/>
        <w:vertAlign w:val="baseline"/>
      </w:rPr>
    </w:lvl>
    <w:lvl w:ilvl="1">
      <w:start w:val="1"/>
      <w:numFmt w:val="decimal"/>
      <w:suff w:val="nothing"/>
      <w:lvlText w:val="%1%2  "/>
      <w:lvlJc w:val="left"/>
      <w:pPr>
        <w:ind w:left="0" w:firstLine="0"/>
      </w:pPr>
      <w:rPr>
        <w:rFonts w:ascii="Arial" w:hAnsi="Arial" w:hint="default"/>
        <w:b w:val="0"/>
        <w:i w:val="0"/>
        <w:caps w:val="0"/>
        <w:strike w:val="0"/>
        <w:dstrike w:val="0"/>
        <w:outline w:val="0"/>
        <w:shadow w:val="0"/>
        <w:emboss w:val="0"/>
        <w:imprint w:val="0"/>
        <w:vanish w:val="0"/>
        <w:color w:val="000000"/>
        <w:sz w:val="30"/>
        <w:vertAlign w:val="baseline"/>
      </w:rPr>
    </w:lvl>
    <w:lvl w:ilvl="2">
      <w:start w:val="1"/>
      <w:numFmt w:val="decimal"/>
      <w:suff w:val="nothing"/>
      <w:lvlText w:val="%1%2.%3  "/>
      <w:lvlJc w:val="left"/>
      <w:pPr>
        <w:ind w:left="0" w:firstLine="0"/>
      </w:pPr>
      <w:rPr>
        <w:rFonts w:ascii="Arial" w:hAnsi="Arial" w:hint="default"/>
        <w:b w:val="0"/>
        <w:i w:val="0"/>
        <w:caps w:val="0"/>
        <w:strike w:val="0"/>
        <w:dstrike w:val="0"/>
        <w:outline w:val="0"/>
        <w:shadow w:val="0"/>
        <w:emboss w:val="0"/>
        <w:imprint w:val="0"/>
        <w:vanish w:val="0"/>
        <w:color w:val="000000"/>
        <w:sz w:val="24"/>
        <w:vertAlign w:val="baseline"/>
      </w:rPr>
    </w:lvl>
    <w:lvl w:ilvl="3">
      <w:start w:val="1"/>
      <w:numFmt w:val="decimal"/>
      <w:suff w:val="nothing"/>
      <w:lvlText w:val="%4. "/>
      <w:lvlJc w:val="left"/>
      <w:pPr>
        <w:ind w:left="1701" w:firstLine="0"/>
      </w:pPr>
      <w:rPr>
        <w:rFonts w:ascii="Arial" w:hAnsi="Arial" w:hint="default"/>
        <w:b w:val="0"/>
        <w:i w:val="0"/>
        <w:caps w:val="0"/>
        <w:strike w:val="0"/>
        <w:dstrike w:val="0"/>
        <w:outline w:val="0"/>
        <w:shadow w:val="0"/>
        <w:emboss w:val="0"/>
        <w:imprint w:val="0"/>
        <w:vanish w:val="0"/>
        <w:color w:val="auto"/>
        <w:sz w:val="21"/>
        <w:vertAlign w:val="baseline"/>
      </w:rPr>
    </w:lvl>
    <w:lvl w:ilvl="4">
      <w:start w:val="1"/>
      <w:numFmt w:val="decimal"/>
      <w:lvlRestart w:val="0"/>
      <w:suff w:val="space"/>
      <w:lvlText w:val="图%1%5"/>
      <w:lvlJc w:val="center"/>
      <w:pPr>
        <w:ind w:left="1701" w:firstLine="0"/>
      </w:pPr>
      <w:rPr>
        <w:rFonts w:ascii="Arial" w:hAnsi="Arial" w:hint="default"/>
      </w:rPr>
    </w:lvl>
    <w:lvl w:ilvl="5">
      <w:start w:val="1"/>
      <w:numFmt w:val="decimal"/>
      <w:lvlRestart w:val="0"/>
      <w:suff w:val="space"/>
      <w:lvlText w:val="表%1%6"/>
      <w:lvlJc w:val="center"/>
      <w:pPr>
        <w:ind w:left="1701" w:firstLine="0"/>
      </w:pPr>
      <w:rPr>
        <w:rFonts w:ascii="Arial" w:hAnsi="Arial" w:hint="default"/>
      </w:rPr>
    </w:lvl>
    <w:lvl w:ilvl="6">
      <w:start w:val="1"/>
      <w:numFmt w:val="none"/>
      <w:suff w:val="nothing"/>
      <w:lvlText w:val=""/>
      <w:lvlJc w:val="left"/>
      <w:pPr>
        <w:ind w:left="0" w:firstLine="0"/>
      </w:pPr>
      <w:rPr>
        <w:rFonts w:hint="eastAsia"/>
      </w:rPr>
    </w:lvl>
    <w:lvl w:ilvl="7">
      <w:start w:val="1"/>
      <w:numFmt w:val="none"/>
      <w:lvlRestart w:val="0"/>
      <w:suff w:val="space"/>
      <w:lvlText w:val=""/>
      <w:lvlJc w:val="left"/>
      <w:pPr>
        <w:ind w:left="567" w:firstLine="1134"/>
      </w:pPr>
      <w:rPr>
        <w:rFonts w:hint="eastAsia"/>
      </w:rPr>
    </w:lvl>
    <w:lvl w:ilvl="8">
      <w:start w:val="1"/>
      <w:numFmt w:val="none"/>
      <w:lvlRestart w:val="0"/>
      <w:suff w:val="space"/>
      <w:lvlText w:val=""/>
      <w:lvlJc w:val="left"/>
      <w:pPr>
        <w:ind w:left="567" w:firstLine="1134"/>
      </w:pPr>
      <w:rPr>
        <w:rFonts w:hint="eastAsia"/>
      </w:rPr>
    </w:lvl>
  </w:abstractNum>
  <w:abstractNum w:abstractNumId="1" w15:restartNumberingAfterBreak="0">
    <w:nsid w:val="44401FD2"/>
    <w:multiLevelType w:val="hybridMultilevel"/>
    <w:tmpl w:val="D61A3AC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82E2692"/>
    <w:multiLevelType w:val="multilevel"/>
    <w:tmpl w:val="582E26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86359A5"/>
    <w:multiLevelType w:val="hybridMultilevel"/>
    <w:tmpl w:val="946EA9C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4091981">
    <w:abstractNumId w:val="3"/>
  </w:num>
  <w:num w:numId="2" w16cid:durableId="1804616494">
    <w:abstractNumId w:val="1"/>
  </w:num>
  <w:num w:numId="3" w16cid:durableId="1901288293">
    <w:abstractNumId w:val="2"/>
  </w:num>
  <w:num w:numId="4" w16cid:durableId="29591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0F"/>
    <w:rsid w:val="000061E0"/>
    <w:rsid w:val="0001365F"/>
    <w:rsid w:val="00045A2D"/>
    <w:rsid w:val="000E5327"/>
    <w:rsid w:val="00126596"/>
    <w:rsid w:val="00143DC4"/>
    <w:rsid w:val="0014700F"/>
    <w:rsid w:val="002447F2"/>
    <w:rsid w:val="00445F7D"/>
    <w:rsid w:val="00447A3B"/>
    <w:rsid w:val="0045149C"/>
    <w:rsid w:val="00481191"/>
    <w:rsid w:val="005B631C"/>
    <w:rsid w:val="005C7923"/>
    <w:rsid w:val="005D5E6F"/>
    <w:rsid w:val="00625A0C"/>
    <w:rsid w:val="006A64C2"/>
    <w:rsid w:val="00700D4C"/>
    <w:rsid w:val="007C2FF5"/>
    <w:rsid w:val="00812F96"/>
    <w:rsid w:val="0086077D"/>
    <w:rsid w:val="008902C3"/>
    <w:rsid w:val="008A3D5F"/>
    <w:rsid w:val="00966D31"/>
    <w:rsid w:val="009C6B6D"/>
    <w:rsid w:val="00A4686A"/>
    <w:rsid w:val="00A534BE"/>
    <w:rsid w:val="00AB5D9C"/>
    <w:rsid w:val="00BC02BB"/>
    <w:rsid w:val="00BD4E60"/>
    <w:rsid w:val="00BF2CE3"/>
    <w:rsid w:val="00C26747"/>
    <w:rsid w:val="00D203C6"/>
    <w:rsid w:val="00E20902"/>
    <w:rsid w:val="00E84A97"/>
    <w:rsid w:val="00EA3F2C"/>
    <w:rsid w:val="00EA4D66"/>
    <w:rsid w:val="00EA4EE2"/>
    <w:rsid w:val="00EB783C"/>
    <w:rsid w:val="00EF3DEA"/>
    <w:rsid w:val="00F61EE2"/>
    <w:rsid w:val="00FB1451"/>
    <w:rsid w:val="00FF7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3213"/>
  <w15:chartTrackingRefBased/>
  <w15:docId w15:val="{C9A36A3A-FF6F-4C60-80E5-4452DFB6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9C"/>
    <w:pPr>
      <w:widowControl w:val="0"/>
      <w:jc w:val="both"/>
    </w:pPr>
  </w:style>
  <w:style w:type="paragraph" w:styleId="Balk1">
    <w:name w:val="heading 1"/>
    <w:next w:val="Normal"/>
    <w:link w:val="Balk1Char"/>
    <w:uiPriority w:val="9"/>
    <w:qFormat/>
    <w:rsid w:val="00A534BE"/>
    <w:pPr>
      <w:keepNext/>
      <w:keepLines/>
      <w:spacing w:line="259" w:lineRule="auto"/>
      <w:ind w:left="24" w:hanging="10"/>
      <w:outlineLvl w:val="0"/>
    </w:pPr>
    <w:rPr>
      <w:rFonts w:ascii="Microsoft YaHei UI" w:eastAsia="Microsoft YaHei UI" w:hAnsi="Microsoft YaHei UI" w:cs="Microsoft YaHei UI"/>
      <w:b/>
      <w:color w:val="7030A0"/>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6747"/>
    <w:pPr>
      <w:tabs>
        <w:tab w:val="center" w:pos="4153"/>
        <w:tab w:val="right" w:pos="8306"/>
      </w:tabs>
      <w:snapToGrid w:val="0"/>
      <w:jc w:val="center"/>
    </w:pPr>
    <w:rPr>
      <w:sz w:val="18"/>
      <w:szCs w:val="18"/>
    </w:rPr>
  </w:style>
  <w:style w:type="character" w:customStyle="1" w:styleId="stBilgiChar">
    <w:name w:val="Üst Bilgi Char"/>
    <w:basedOn w:val="VarsaylanParagrafYazTipi"/>
    <w:link w:val="stBilgi"/>
    <w:uiPriority w:val="99"/>
    <w:rsid w:val="00C26747"/>
    <w:rPr>
      <w:sz w:val="18"/>
      <w:szCs w:val="18"/>
    </w:rPr>
  </w:style>
  <w:style w:type="paragraph" w:styleId="AltBilgi">
    <w:name w:val="footer"/>
    <w:basedOn w:val="Normal"/>
    <w:link w:val="AltBilgiChar"/>
    <w:uiPriority w:val="99"/>
    <w:unhideWhenUsed/>
    <w:rsid w:val="00C26747"/>
    <w:pPr>
      <w:tabs>
        <w:tab w:val="center" w:pos="4153"/>
        <w:tab w:val="right" w:pos="8306"/>
      </w:tabs>
      <w:snapToGrid w:val="0"/>
      <w:jc w:val="left"/>
    </w:pPr>
    <w:rPr>
      <w:sz w:val="18"/>
      <w:szCs w:val="18"/>
    </w:rPr>
  </w:style>
  <w:style w:type="character" w:customStyle="1" w:styleId="AltBilgiChar">
    <w:name w:val="Alt Bilgi Char"/>
    <w:basedOn w:val="VarsaylanParagrafYazTipi"/>
    <w:link w:val="AltBilgi"/>
    <w:uiPriority w:val="99"/>
    <w:rsid w:val="00C26747"/>
    <w:rPr>
      <w:sz w:val="18"/>
      <w:szCs w:val="18"/>
    </w:rPr>
  </w:style>
  <w:style w:type="paragraph" w:styleId="ListeParagraf">
    <w:name w:val="List Paragraph"/>
    <w:basedOn w:val="Normal"/>
    <w:uiPriority w:val="34"/>
    <w:qFormat/>
    <w:rsid w:val="00EF3DEA"/>
    <w:pPr>
      <w:ind w:firstLineChars="200" w:firstLine="420"/>
    </w:pPr>
  </w:style>
  <w:style w:type="table" w:styleId="TabloKlavuzu">
    <w:name w:val="Table Grid"/>
    <w:basedOn w:val="NormalTablo"/>
    <w:autoRedefine/>
    <w:uiPriority w:val="39"/>
    <w:qFormat/>
    <w:rsid w:val="00EF3DEA"/>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812F96"/>
    <w:pPr>
      <w:snapToGrid w:val="0"/>
      <w:spacing w:before="80" w:after="80"/>
    </w:pPr>
    <w:rPr>
      <w:rFonts w:ascii="Arial" w:eastAsia="SimSun" w:hAnsi="Arial" w:cs="Arial"/>
      <w:kern w:val="0"/>
      <w:sz w:val="18"/>
      <w:szCs w:val="18"/>
      <w14:ligatures w14:val="none"/>
    </w:rPr>
  </w:style>
  <w:style w:type="character" w:customStyle="1" w:styleId="Balk1Char">
    <w:name w:val="Başlık 1 Char"/>
    <w:basedOn w:val="VarsaylanParagrafYazTipi"/>
    <w:link w:val="Balk1"/>
    <w:uiPriority w:val="9"/>
    <w:rsid w:val="00A534BE"/>
    <w:rPr>
      <w:rFonts w:ascii="Microsoft YaHei UI" w:eastAsia="Microsoft YaHei UI" w:hAnsi="Microsoft YaHei UI" w:cs="Microsoft YaHei UI"/>
      <w:b/>
      <w:color w:val="7030A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8793">
      <w:bodyDiv w:val="1"/>
      <w:marLeft w:val="0"/>
      <w:marRight w:val="0"/>
      <w:marTop w:val="0"/>
      <w:marBottom w:val="0"/>
      <w:divBdr>
        <w:top w:val="none" w:sz="0" w:space="0" w:color="auto"/>
        <w:left w:val="none" w:sz="0" w:space="0" w:color="auto"/>
        <w:bottom w:val="none" w:sz="0" w:space="0" w:color="auto"/>
        <w:right w:val="none" w:sz="0" w:space="0" w:color="auto"/>
      </w:divBdr>
    </w:div>
    <w:div w:id="93139098">
      <w:bodyDiv w:val="1"/>
      <w:marLeft w:val="0"/>
      <w:marRight w:val="0"/>
      <w:marTop w:val="0"/>
      <w:marBottom w:val="0"/>
      <w:divBdr>
        <w:top w:val="none" w:sz="0" w:space="0" w:color="auto"/>
        <w:left w:val="none" w:sz="0" w:space="0" w:color="auto"/>
        <w:bottom w:val="none" w:sz="0" w:space="0" w:color="auto"/>
        <w:right w:val="none" w:sz="0" w:space="0" w:color="auto"/>
      </w:divBdr>
    </w:div>
    <w:div w:id="482161317">
      <w:bodyDiv w:val="1"/>
      <w:marLeft w:val="0"/>
      <w:marRight w:val="0"/>
      <w:marTop w:val="0"/>
      <w:marBottom w:val="0"/>
      <w:divBdr>
        <w:top w:val="none" w:sz="0" w:space="0" w:color="auto"/>
        <w:left w:val="none" w:sz="0" w:space="0" w:color="auto"/>
        <w:bottom w:val="none" w:sz="0" w:space="0" w:color="auto"/>
        <w:right w:val="none" w:sz="0" w:space="0" w:color="auto"/>
      </w:divBdr>
    </w:div>
    <w:div w:id="613708878">
      <w:bodyDiv w:val="1"/>
      <w:marLeft w:val="0"/>
      <w:marRight w:val="0"/>
      <w:marTop w:val="0"/>
      <w:marBottom w:val="0"/>
      <w:divBdr>
        <w:top w:val="none" w:sz="0" w:space="0" w:color="auto"/>
        <w:left w:val="none" w:sz="0" w:space="0" w:color="auto"/>
        <w:bottom w:val="none" w:sz="0" w:space="0" w:color="auto"/>
        <w:right w:val="none" w:sz="0" w:space="0" w:color="auto"/>
      </w:divBdr>
    </w:div>
    <w:div w:id="692195756">
      <w:bodyDiv w:val="1"/>
      <w:marLeft w:val="0"/>
      <w:marRight w:val="0"/>
      <w:marTop w:val="0"/>
      <w:marBottom w:val="0"/>
      <w:divBdr>
        <w:top w:val="none" w:sz="0" w:space="0" w:color="auto"/>
        <w:left w:val="none" w:sz="0" w:space="0" w:color="auto"/>
        <w:bottom w:val="none" w:sz="0" w:space="0" w:color="auto"/>
        <w:right w:val="none" w:sz="0" w:space="0" w:color="auto"/>
      </w:divBdr>
    </w:div>
    <w:div w:id="707728659">
      <w:bodyDiv w:val="1"/>
      <w:marLeft w:val="0"/>
      <w:marRight w:val="0"/>
      <w:marTop w:val="0"/>
      <w:marBottom w:val="0"/>
      <w:divBdr>
        <w:top w:val="none" w:sz="0" w:space="0" w:color="auto"/>
        <w:left w:val="none" w:sz="0" w:space="0" w:color="auto"/>
        <w:bottom w:val="none" w:sz="0" w:space="0" w:color="auto"/>
        <w:right w:val="none" w:sz="0" w:space="0" w:color="auto"/>
      </w:divBdr>
    </w:div>
    <w:div w:id="731855064">
      <w:bodyDiv w:val="1"/>
      <w:marLeft w:val="0"/>
      <w:marRight w:val="0"/>
      <w:marTop w:val="0"/>
      <w:marBottom w:val="0"/>
      <w:divBdr>
        <w:top w:val="none" w:sz="0" w:space="0" w:color="auto"/>
        <w:left w:val="none" w:sz="0" w:space="0" w:color="auto"/>
        <w:bottom w:val="none" w:sz="0" w:space="0" w:color="auto"/>
        <w:right w:val="none" w:sz="0" w:space="0" w:color="auto"/>
      </w:divBdr>
    </w:div>
    <w:div w:id="799305084">
      <w:bodyDiv w:val="1"/>
      <w:marLeft w:val="0"/>
      <w:marRight w:val="0"/>
      <w:marTop w:val="0"/>
      <w:marBottom w:val="0"/>
      <w:divBdr>
        <w:top w:val="none" w:sz="0" w:space="0" w:color="auto"/>
        <w:left w:val="none" w:sz="0" w:space="0" w:color="auto"/>
        <w:bottom w:val="none" w:sz="0" w:space="0" w:color="auto"/>
        <w:right w:val="none" w:sz="0" w:space="0" w:color="auto"/>
      </w:divBdr>
    </w:div>
    <w:div w:id="933900401">
      <w:bodyDiv w:val="1"/>
      <w:marLeft w:val="0"/>
      <w:marRight w:val="0"/>
      <w:marTop w:val="0"/>
      <w:marBottom w:val="0"/>
      <w:divBdr>
        <w:top w:val="none" w:sz="0" w:space="0" w:color="auto"/>
        <w:left w:val="none" w:sz="0" w:space="0" w:color="auto"/>
        <w:bottom w:val="none" w:sz="0" w:space="0" w:color="auto"/>
        <w:right w:val="none" w:sz="0" w:space="0" w:color="auto"/>
      </w:divBdr>
    </w:div>
    <w:div w:id="1148091761">
      <w:bodyDiv w:val="1"/>
      <w:marLeft w:val="0"/>
      <w:marRight w:val="0"/>
      <w:marTop w:val="0"/>
      <w:marBottom w:val="0"/>
      <w:divBdr>
        <w:top w:val="none" w:sz="0" w:space="0" w:color="auto"/>
        <w:left w:val="none" w:sz="0" w:space="0" w:color="auto"/>
        <w:bottom w:val="none" w:sz="0" w:space="0" w:color="auto"/>
        <w:right w:val="none" w:sz="0" w:space="0" w:color="auto"/>
      </w:divBdr>
    </w:div>
    <w:div w:id="1233278865">
      <w:bodyDiv w:val="1"/>
      <w:marLeft w:val="0"/>
      <w:marRight w:val="0"/>
      <w:marTop w:val="0"/>
      <w:marBottom w:val="0"/>
      <w:divBdr>
        <w:top w:val="none" w:sz="0" w:space="0" w:color="auto"/>
        <w:left w:val="none" w:sz="0" w:space="0" w:color="auto"/>
        <w:bottom w:val="none" w:sz="0" w:space="0" w:color="auto"/>
        <w:right w:val="none" w:sz="0" w:space="0" w:color="auto"/>
      </w:divBdr>
    </w:div>
    <w:div w:id="1275138073">
      <w:bodyDiv w:val="1"/>
      <w:marLeft w:val="0"/>
      <w:marRight w:val="0"/>
      <w:marTop w:val="0"/>
      <w:marBottom w:val="0"/>
      <w:divBdr>
        <w:top w:val="none" w:sz="0" w:space="0" w:color="auto"/>
        <w:left w:val="none" w:sz="0" w:space="0" w:color="auto"/>
        <w:bottom w:val="none" w:sz="0" w:space="0" w:color="auto"/>
        <w:right w:val="none" w:sz="0" w:space="0" w:color="auto"/>
      </w:divBdr>
    </w:div>
    <w:div w:id="1328165828">
      <w:bodyDiv w:val="1"/>
      <w:marLeft w:val="0"/>
      <w:marRight w:val="0"/>
      <w:marTop w:val="0"/>
      <w:marBottom w:val="0"/>
      <w:divBdr>
        <w:top w:val="none" w:sz="0" w:space="0" w:color="auto"/>
        <w:left w:val="none" w:sz="0" w:space="0" w:color="auto"/>
        <w:bottom w:val="none" w:sz="0" w:space="0" w:color="auto"/>
        <w:right w:val="none" w:sz="0" w:space="0" w:color="auto"/>
      </w:divBdr>
    </w:div>
    <w:div w:id="1438021862">
      <w:bodyDiv w:val="1"/>
      <w:marLeft w:val="0"/>
      <w:marRight w:val="0"/>
      <w:marTop w:val="0"/>
      <w:marBottom w:val="0"/>
      <w:divBdr>
        <w:top w:val="none" w:sz="0" w:space="0" w:color="auto"/>
        <w:left w:val="none" w:sz="0" w:space="0" w:color="auto"/>
        <w:bottom w:val="none" w:sz="0" w:space="0" w:color="auto"/>
        <w:right w:val="none" w:sz="0" w:space="0" w:color="auto"/>
      </w:divBdr>
    </w:div>
    <w:div w:id="1881630770">
      <w:bodyDiv w:val="1"/>
      <w:marLeft w:val="0"/>
      <w:marRight w:val="0"/>
      <w:marTop w:val="0"/>
      <w:marBottom w:val="0"/>
      <w:divBdr>
        <w:top w:val="none" w:sz="0" w:space="0" w:color="auto"/>
        <w:left w:val="none" w:sz="0" w:space="0" w:color="auto"/>
        <w:bottom w:val="none" w:sz="0" w:space="0" w:color="auto"/>
        <w:right w:val="none" w:sz="0" w:space="0" w:color="auto"/>
      </w:divBdr>
    </w:div>
    <w:div w:id="20159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Quan</dc:creator>
  <cp:keywords/>
  <dc:description/>
  <cp:lastModifiedBy>X</cp:lastModifiedBy>
  <cp:revision>5</cp:revision>
  <cp:lastPrinted>2024-08-21T01:31:00Z</cp:lastPrinted>
  <dcterms:created xsi:type="dcterms:W3CDTF">2024-11-08T09:50:00Z</dcterms:created>
  <dcterms:modified xsi:type="dcterms:W3CDTF">2024-11-08T13:31:00Z</dcterms:modified>
</cp:coreProperties>
</file>