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F1E9A" w14:textId="3490AC10" w:rsidR="001E1412" w:rsidRPr="00486BAD" w:rsidRDefault="00C44A5F" w:rsidP="00C4714F">
      <w:pPr>
        <w:widowControl/>
        <w:jc w:val="center"/>
        <w:rPr>
          <w:rFonts w:ascii="Arial" w:eastAsia="Microsoft YaHei" w:hAnsi="Arial" w:cs="Arial"/>
          <w:b/>
          <w:bCs/>
          <w:kern w:val="0"/>
          <w:sz w:val="44"/>
          <w:szCs w:val="44"/>
        </w:rPr>
      </w:pPr>
      <w:r w:rsidRPr="00486BAD">
        <w:rPr>
          <w:rFonts w:ascii="Arial" w:eastAsia="Microsoft YaHei" w:hAnsi="Arial" w:cs="Arial"/>
          <w:b/>
          <w:bCs/>
          <w:kern w:val="0"/>
          <w:sz w:val="44"/>
          <w:szCs w:val="44"/>
        </w:rPr>
        <w:t xml:space="preserve"> G</w:t>
      </w:r>
      <w:r w:rsidR="004244D9" w:rsidRPr="00486BAD">
        <w:rPr>
          <w:rFonts w:ascii="Arial" w:eastAsia="Microsoft YaHei" w:hAnsi="Arial" w:cs="Arial"/>
          <w:b/>
          <w:bCs/>
          <w:kern w:val="0"/>
          <w:sz w:val="44"/>
          <w:szCs w:val="44"/>
        </w:rPr>
        <w:t>PON OLT</w:t>
      </w:r>
      <w:r w:rsidR="00D205D3" w:rsidRPr="00486BAD">
        <w:rPr>
          <w:rFonts w:ascii="Arial" w:eastAsia="Microsoft YaHei" w:hAnsi="Arial" w:cs="Arial"/>
          <w:b/>
          <w:bCs/>
          <w:kern w:val="0"/>
          <w:sz w:val="44"/>
          <w:szCs w:val="44"/>
        </w:rPr>
        <w:t xml:space="preserve"> Series</w:t>
      </w:r>
    </w:p>
    <w:p w14:paraId="1125DEBA" w14:textId="77777777" w:rsidR="004244D9" w:rsidRPr="00486BAD" w:rsidRDefault="00D205D3" w:rsidP="00C4714F">
      <w:pPr>
        <w:widowControl/>
        <w:jc w:val="center"/>
        <w:rPr>
          <w:rFonts w:ascii="Arial" w:eastAsia="Microsoft YaHei" w:hAnsi="Arial" w:cs="Arial"/>
          <w:b/>
          <w:bCs/>
          <w:kern w:val="0"/>
          <w:sz w:val="44"/>
          <w:szCs w:val="44"/>
        </w:rPr>
      </w:pPr>
      <w:r w:rsidRPr="00486BAD">
        <w:rPr>
          <w:rFonts w:ascii="Arial" w:eastAsia="Microsoft YaHei" w:hAnsi="Arial" w:cs="Arial"/>
          <w:b/>
          <w:bCs/>
          <w:kern w:val="0"/>
          <w:sz w:val="44"/>
          <w:szCs w:val="44"/>
        </w:rPr>
        <w:t>Datasheet</w:t>
      </w:r>
    </w:p>
    <w:p w14:paraId="74DE44CF" w14:textId="71D572AC" w:rsidR="000C4D5F" w:rsidRPr="00E56A7C" w:rsidRDefault="00651CC3" w:rsidP="000C4D5F">
      <w:pPr>
        <w:widowControl/>
        <w:jc w:val="left"/>
        <w:rPr>
          <w:rFonts w:ascii="Arial" w:eastAsia="Microsoft YaHei" w:hAnsi="Arial" w:cs="Arial"/>
          <w:b/>
          <w:bCs/>
          <w:color w:val="0070C0"/>
          <w:kern w:val="0"/>
          <w:sz w:val="28"/>
          <w:szCs w:val="28"/>
        </w:rPr>
      </w:pPr>
      <w:r w:rsidRPr="00E56A7C">
        <w:rPr>
          <w:rFonts w:ascii="Arial" w:eastAsia="Microsoft YaHei" w:hAnsi="Arial" w:cs="Arial"/>
          <w:b/>
          <w:bCs/>
          <w:color w:val="0070C0"/>
          <w:kern w:val="0"/>
          <w:sz w:val="28"/>
          <w:szCs w:val="28"/>
        </w:rPr>
        <w:t>1.</w:t>
      </w:r>
      <w:r w:rsidR="000C4D5F" w:rsidRPr="00E56A7C">
        <w:rPr>
          <w:rFonts w:ascii="Arial" w:eastAsia="Microsoft YaHei" w:hAnsi="Arial" w:cs="Arial" w:hint="eastAsia"/>
          <w:b/>
          <w:bCs/>
          <w:color w:val="0070C0"/>
          <w:kern w:val="0"/>
          <w:sz w:val="28"/>
          <w:szCs w:val="28"/>
        </w:rPr>
        <w:t>P</w:t>
      </w:r>
      <w:r w:rsidRPr="00E56A7C">
        <w:rPr>
          <w:rFonts w:ascii="Arial" w:eastAsia="Microsoft YaHei" w:hAnsi="Arial" w:cs="Arial"/>
          <w:b/>
          <w:bCs/>
          <w:color w:val="0070C0"/>
          <w:kern w:val="0"/>
          <w:sz w:val="28"/>
          <w:szCs w:val="28"/>
        </w:rPr>
        <w:t>ro</w:t>
      </w:r>
      <w:r w:rsidR="000C4D5F" w:rsidRPr="00E56A7C">
        <w:rPr>
          <w:rFonts w:ascii="Arial" w:eastAsia="Microsoft YaHei" w:hAnsi="Arial" w:cs="Arial" w:hint="eastAsia"/>
          <w:b/>
          <w:bCs/>
          <w:color w:val="0070C0"/>
          <w:kern w:val="0"/>
          <w:sz w:val="28"/>
          <w:szCs w:val="28"/>
        </w:rPr>
        <w:t>duct overview</w:t>
      </w:r>
    </w:p>
    <w:p w14:paraId="0E029EBB" w14:textId="445BEC75" w:rsidR="000C4D5F" w:rsidRPr="00E56A7C" w:rsidRDefault="00651CC3" w:rsidP="00D41153">
      <w:pPr>
        <w:numPr>
          <w:ilvl w:val="0"/>
          <w:numId w:val="3"/>
        </w:numPr>
        <w:autoSpaceDE w:val="0"/>
        <w:autoSpaceDN w:val="0"/>
        <w:adjustRightInd w:val="0"/>
        <w:spacing w:line="480" w:lineRule="exact"/>
        <w:rPr>
          <w:rFonts w:ascii="Arial" w:eastAsia="Microsoft YaHei" w:hAnsi="Arial" w:cs="Arial"/>
          <w:color w:val="000000" w:themeColor="text1"/>
          <w:sz w:val="24"/>
          <w:szCs w:val="24"/>
        </w:rPr>
      </w:pPr>
      <w:r w:rsidRPr="00E56A7C">
        <w:rPr>
          <w:rFonts w:ascii="Arial" w:eastAsia="Microsoft YaHei" w:hAnsi="Arial" w:cs="Arial"/>
          <w:color w:val="000000" w:themeColor="text1"/>
          <w:sz w:val="24"/>
          <w:szCs w:val="24"/>
        </w:rPr>
        <w:t>GPON OLT 8</w:t>
      </w:r>
      <w:r w:rsidR="00637A4D">
        <w:rPr>
          <w:rFonts w:ascii="Arial" w:eastAsia="Microsoft YaHei" w:hAnsi="Arial" w:cs="Arial" w:hint="eastAsia"/>
          <w:color w:val="000000" w:themeColor="text1"/>
          <w:sz w:val="24"/>
          <w:szCs w:val="24"/>
        </w:rPr>
        <w:t>PON</w:t>
      </w:r>
      <w:r w:rsidR="000C4D5F" w:rsidRPr="00E56A7C">
        <w:rPr>
          <w:rFonts w:ascii="Arial" w:eastAsia="Microsoft YaHei" w:hAnsi="Arial" w:cs="Arial"/>
          <w:color w:val="000000" w:themeColor="text1"/>
          <w:sz w:val="24"/>
          <w:szCs w:val="24"/>
        </w:rPr>
        <w:t xml:space="preserve"> </w:t>
      </w:r>
      <w:r w:rsidRPr="00E56A7C">
        <w:rPr>
          <w:rFonts w:ascii="Arial" w:eastAsia="Microsoft YaHei" w:hAnsi="Arial" w:cs="Arial"/>
          <w:color w:val="000000" w:themeColor="text1"/>
          <w:sz w:val="24"/>
          <w:szCs w:val="24"/>
        </w:rPr>
        <w:t>are</w:t>
      </w:r>
      <w:r w:rsidR="000C4D5F" w:rsidRPr="00E56A7C">
        <w:rPr>
          <w:rFonts w:ascii="Arial" w:eastAsia="Microsoft YaHei" w:hAnsi="Arial" w:cs="Arial"/>
          <w:color w:val="000000" w:themeColor="text1"/>
          <w:sz w:val="24"/>
          <w:szCs w:val="24"/>
        </w:rPr>
        <w:t xml:space="preserve"> highly integrated, medium-capacity </w:t>
      </w:r>
      <w:r w:rsidR="004B7196" w:rsidRPr="00E56A7C">
        <w:rPr>
          <w:rFonts w:ascii="Arial" w:eastAsia="Microsoft YaHei" w:hAnsi="Arial" w:cs="Arial"/>
          <w:color w:val="000000" w:themeColor="text1"/>
          <w:sz w:val="24"/>
          <w:szCs w:val="24"/>
        </w:rPr>
        <w:t>GPON</w:t>
      </w:r>
      <w:r w:rsidR="000C4D5F" w:rsidRPr="00E56A7C">
        <w:rPr>
          <w:rFonts w:ascii="Arial" w:eastAsia="Microsoft YaHei" w:hAnsi="Arial" w:cs="Arial"/>
          <w:color w:val="000000" w:themeColor="text1"/>
          <w:sz w:val="24"/>
          <w:szCs w:val="24"/>
        </w:rPr>
        <w:t xml:space="preserve"> OLT for operators, ISPs, enterprises and park </w:t>
      </w:r>
      <w:r w:rsidRPr="00E56A7C">
        <w:rPr>
          <w:rFonts w:ascii="Arial" w:eastAsia="Microsoft YaHei" w:hAnsi="Arial" w:cs="Arial"/>
          <w:color w:val="000000" w:themeColor="text1"/>
          <w:sz w:val="24"/>
          <w:szCs w:val="24"/>
        </w:rPr>
        <w:t>A</w:t>
      </w:r>
      <w:r w:rsidR="000C4D5F" w:rsidRPr="00E56A7C">
        <w:rPr>
          <w:rFonts w:ascii="Arial" w:eastAsia="Microsoft YaHei" w:hAnsi="Arial" w:cs="Arial"/>
          <w:color w:val="000000" w:themeColor="text1"/>
          <w:sz w:val="24"/>
          <w:szCs w:val="24"/>
        </w:rPr>
        <w:t>pplication</w:t>
      </w:r>
      <w:r w:rsidR="00105622" w:rsidRPr="00E56A7C">
        <w:rPr>
          <w:rFonts w:ascii="Arial" w:eastAsia="Microsoft YaHei" w:hAnsi="Arial" w:cs="Arial"/>
          <w:color w:val="000000" w:themeColor="text1"/>
          <w:sz w:val="24"/>
          <w:szCs w:val="24"/>
        </w:rPr>
        <w:t>.</w:t>
      </w:r>
      <w:r w:rsidRPr="00E56A7C">
        <w:rPr>
          <w:rFonts w:ascii="Arial" w:eastAsia="Microsoft YaHei" w:hAnsi="Arial" w:cs="Arial"/>
          <w:color w:val="000000" w:themeColor="text1"/>
          <w:sz w:val="24"/>
          <w:szCs w:val="24"/>
        </w:rPr>
        <w:t xml:space="preserve"> </w:t>
      </w:r>
      <w:r w:rsidR="000C4D5F" w:rsidRPr="00E56A7C">
        <w:rPr>
          <w:rFonts w:ascii="Arial" w:eastAsia="Microsoft YaHei" w:hAnsi="Arial" w:cs="Arial"/>
          <w:color w:val="000000" w:themeColor="text1"/>
          <w:sz w:val="24"/>
          <w:szCs w:val="24"/>
        </w:rPr>
        <w:t xml:space="preserve">The product follows the </w:t>
      </w:r>
      <w:r w:rsidR="00105622" w:rsidRPr="00E56A7C">
        <w:rPr>
          <w:rFonts w:ascii="Arial" w:eastAsia="Microsoft YaHei" w:hAnsi="Arial" w:cs="Arial"/>
          <w:color w:val="000000" w:themeColor="text1"/>
          <w:sz w:val="24"/>
          <w:szCs w:val="24"/>
        </w:rPr>
        <w:t>ITU-T</w:t>
      </w:r>
      <w:r w:rsidR="00BB599A" w:rsidRPr="00E56A7C">
        <w:rPr>
          <w:rFonts w:ascii="Arial" w:eastAsia="Microsoft YaHei" w:hAnsi="Arial" w:cs="Arial"/>
          <w:color w:val="000000" w:themeColor="text1"/>
          <w:sz w:val="24"/>
          <w:szCs w:val="24"/>
        </w:rPr>
        <w:t xml:space="preserve"> G.984/G.988</w:t>
      </w:r>
      <w:r w:rsidR="000C4D5F" w:rsidRPr="00E56A7C">
        <w:rPr>
          <w:rFonts w:ascii="Arial" w:eastAsia="Microsoft YaHei" w:hAnsi="Arial" w:cs="Arial"/>
          <w:color w:val="000000" w:themeColor="text1"/>
          <w:sz w:val="24"/>
          <w:szCs w:val="24"/>
        </w:rPr>
        <w:t xml:space="preserve"> technical standard</w:t>
      </w:r>
      <w:r w:rsidR="000C4D5F" w:rsidRPr="00E56A7C">
        <w:rPr>
          <w:rFonts w:ascii="Arial" w:eastAsia="Microsoft YaHei" w:hAnsi="Arial" w:cs="Arial"/>
          <w:color w:val="000000" w:themeColor="text1"/>
          <w:sz w:val="24"/>
          <w:szCs w:val="24"/>
        </w:rPr>
        <w:t>，</w:t>
      </w:r>
      <w:r w:rsidR="000C4D5F" w:rsidRPr="00E56A7C">
        <w:rPr>
          <w:rFonts w:ascii="Arial" w:eastAsia="Microsoft YaHei" w:hAnsi="Arial" w:cs="Arial"/>
          <w:color w:val="000000" w:themeColor="text1"/>
          <w:sz w:val="24"/>
          <w:szCs w:val="24"/>
        </w:rPr>
        <w:t>The product has good openness, strong compatibility, high reliability, and complete software functions. It can be widely used in operators' FTTH access, VPN, government and enterprise park access, campus network access, ETC</w:t>
      </w:r>
      <w:r w:rsidR="00A90DA2" w:rsidRPr="00E56A7C">
        <w:rPr>
          <w:rFonts w:ascii="Arial" w:eastAsia="Microsoft YaHei" w:hAnsi="Arial" w:cs="Arial"/>
          <w:color w:val="000000" w:themeColor="text1"/>
          <w:sz w:val="24"/>
          <w:szCs w:val="24"/>
        </w:rPr>
        <w:t>.</w:t>
      </w:r>
    </w:p>
    <w:p w14:paraId="15902435" w14:textId="4D065158" w:rsidR="000C4D5F" w:rsidRPr="00E56A7C" w:rsidRDefault="00651CC3" w:rsidP="00D41153">
      <w:pPr>
        <w:numPr>
          <w:ilvl w:val="0"/>
          <w:numId w:val="3"/>
        </w:numPr>
        <w:autoSpaceDE w:val="0"/>
        <w:autoSpaceDN w:val="0"/>
        <w:adjustRightInd w:val="0"/>
        <w:spacing w:line="480" w:lineRule="exact"/>
        <w:rPr>
          <w:rFonts w:ascii="Arial" w:eastAsia="Microsoft YaHei" w:hAnsi="Arial" w:cs="Arial"/>
          <w:b/>
          <w:bCs/>
          <w:color w:val="000000" w:themeColor="text1"/>
          <w:kern w:val="0"/>
          <w:sz w:val="24"/>
          <w:szCs w:val="24"/>
        </w:rPr>
      </w:pPr>
      <w:r w:rsidRPr="00E56A7C">
        <w:rPr>
          <w:rFonts w:ascii="Arial" w:eastAsia="Microsoft YaHei" w:hAnsi="Arial" w:cs="Arial"/>
          <w:color w:val="000000" w:themeColor="text1"/>
          <w:sz w:val="24"/>
          <w:szCs w:val="24"/>
        </w:rPr>
        <w:t>They are</w:t>
      </w:r>
      <w:r w:rsidR="000C4D5F" w:rsidRPr="00E56A7C">
        <w:rPr>
          <w:rFonts w:ascii="Arial" w:eastAsia="Microsoft YaHei" w:hAnsi="Arial" w:cs="Arial"/>
          <w:color w:val="000000" w:themeColor="text1"/>
          <w:sz w:val="24"/>
          <w:szCs w:val="24"/>
        </w:rPr>
        <w:t xml:space="preserve"> only 1U in height, easy to install and maintain, and save space. Supports mixed networking of different types of ONU, which can save a lot of costs for operators</w:t>
      </w:r>
      <w:r w:rsidR="00810378" w:rsidRPr="00E56A7C">
        <w:rPr>
          <w:rFonts w:ascii="Arial" w:eastAsia="Microsoft YaHei" w:hAnsi="Arial" w:cs="Arial"/>
          <w:color w:val="000000" w:themeColor="text1"/>
          <w:sz w:val="24"/>
          <w:szCs w:val="24"/>
        </w:rPr>
        <w:t>.</w:t>
      </w:r>
    </w:p>
    <w:p w14:paraId="59770A09" w14:textId="269FB52B" w:rsidR="000C4D5F" w:rsidRDefault="00DD596F" w:rsidP="00471310">
      <w:pPr>
        <w:pStyle w:val="ListeParagraf"/>
        <w:numPr>
          <w:ilvl w:val="0"/>
          <w:numId w:val="3"/>
        </w:numPr>
        <w:autoSpaceDE w:val="0"/>
        <w:autoSpaceDN w:val="0"/>
        <w:adjustRightInd w:val="0"/>
        <w:spacing w:after="120"/>
        <w:ind w:firstLineChars="0"/>
        <w:jc w:val="center"/>
        <w:rPr>
          <w:rFonts w:ascii="Microsoft YaHei" w:eastAsia="Microsoft YaHei" w:hAnsi="Microsoft YaHei" w:cs="Arial"/>
          <w:b/>
        </w:rPr>
      </w:pPr>
      <w:r>
        <w:rPr>
          <w:rFonts w:ascii="Microsoft YaHei" w:eastAsia="Microsoft YaHei" w:hAnsi="Microsoft YaHei" w:cs="Arial"/>
          <w:b/>
          <w:noProof/>
        </w:rPr>
        <w:drawing>
          <wp:inline distT="0" distB="0" distL="0" distR="0" wp14:anchorId="54C6AA6B" wp14:editId="0A2A6592">
            <wp:extent cx="2730500" cy="1820224"/>
            <wp:effectExtent l="0" t="0" r="0" b="0"/>
            <wp:docPr id="560229931" name="Resim 1" descr="elektronik donanım, elektronik cihaz, elektronik mühendisliği, iç meka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229931" name="Resim 1" descr="elektronik donanım, elektronik cihaz, elektronik mühendisliği, iç mekan içeren bir resim&#10;&#10;Açıklama otomatik olarak oluşturuldu"/>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61413" cy="1840832"/>
                    </a:xfrm>
                    <a:prstGeom prst="rect">
                      <a:avLst/>
                    </a:prstGeom>
                  </pic:spPr>
                </pic:pic>
              </a:graphicData>
            </a:graphic>
          </wp:inline>
        </w:drawing>
      </w:r>
    </w:p>
    <w:p w14:paraId="17CD12ED" w14:textId="2C064912" w:rsidR="00E56A7C" w:rsidRPr="000C4D5F" w:rsidRDefault="00E56A7C" w:rsidP="00E56A7C">
      <w:pPr>
        <w:pStyle w:val="ListeParagraf"/>
        <w:numPr>
          <w:ilvl w:val="0"/>
          <w:numId w:val="3"/>
        </w:numPr>
        <w:autoSpaceDE w:val="0"/>
        <w:autoSpaceDN w:val="0"/>
        <w:adjustRightInd w:val="0"/>
        <w:spacing w:after="120"/>
        <w:ind w:firstLineChars="0"/>
        <w:jc w:val="center"/>
        <w:rPr>
          <w:rFonts w:ascii="Microsoft YaHei" w:eastAsia="Microsoft YaHei" w:hAnsi="Microsoft YaHei" w:cs="Arial"/>
          <w:b/>
        </w:rPr>
      </w:pPr>
      <w:r>
        <w:rPr>
          <w:rFonts w:ascii="Microsoft YaHei" w:eastAsia="Microsoft YaHei" w:hAnsi="Microsoft YaHei" w:cs="Arial"/>
          <w:b/>
        </w:rPr>
        <w:t>GPON OLT 8PON</w:t>
      </w:r>
    </w:p>
    <w:p w14:paraId="1EF7926C" w14:textId="77777777" w:rsidR="0066020B" w:rsidRPr="00FB0400" w:rsidRDefault="0066020B" w:rsidP="00FB0400">
      <w:pPr>
        <w:pStyle w:val="ListeParagraf"/>
        <w:numPr>
          <w:ilvl w:val="0"/>
          <w:numId w:val="3"/>
        </w:numPr>
        <w:autoSpaceDE w:val="0"/>
        <w:autoSpaceDN w:val="0"/>
        <w:adjustRightInd w:val="0"/>
        <w:spacing w:after="120"/>
        <w:ind w:firstLineChars="0"/>
        <w:jc w:val="center"/>
        <w:rPr>
          <w:rFonts w:ascii="Microsoft YaHei" w:eastAsia="Microsoft YaHei" w:hAnsi="Microsoft YaHei" w:cs="Arial"/>
          <w:b/>
        </w:rPr>
      </w:pPr>
    </w:p>
    <w:p w14:paraId="5535E0B9" w14:textId="0E76ECAB" w:rsidR="000C4D5F" w:rsidRPr="00E00869" w:rsidRDefault="00651CC3" w:rsidP="000C4D5F">
      <w:pPr>
        <w:widowControl/>
        <w:jc w:val="left"/>
        <w:rPr>
          <w:rFonts w:ascii="Microsoft YaHei" w:eastAsia="Microsoft YaHei" w:hAnsi="Microsoft YaHei" w:cs="Arial"/>
          <w:b/>
          <w:bCs/>
          <w:color w:val="0070C0"/>
          <w:kern w:val="0"/>
          <w:sz w:val="28"/>
          <w:szCs w:val="28"/>
        </w:rPr>
      </w:pPr>
      <w:r w:rsidRPr="00E00869">
        <w:rPr>
          <w:rFonts w:ascii="Arial" w:eastAsia="Microsoft YaHei" w:hAnsi="Arial" w:cs="Arial"/>
          <w:b/>
          <w:bCs/>
          <w:color w:val="0070C0"/>
          <w:kern w:val="0"/>
          <w:sz w:val="28"/>
          <w:szCs w:val="28"/>
        </w:rPr>
        <w:t>2.</w:t>
      </w:r>
      <w:r w:rsidR="000C4D5F" w:rsidRPr="00E00869">
        <w:rPr>
          <w:rFonts w:ascii="Arial" w:eastAsia="Microsoft YaHei" w:hAnsi="Arial" w:cs="Arial"/>
          <w:b/>
          <w:bCs/>
          <w:color w:val="0070C0"/>
          <w:kern w:val="0"/>
          <w:sz w:val="28"/>
          <w:szCs w:val="28"/>
        </w:rPr>
        <w:t>Main Feature</w:t>
      </w:r>
    </w:p>
    <w:p w14:paraId="0EFAF8BE" w14:textId="77777777" w:rsidR="005310BD" w:rsidRPr="00BD22DF" w:rsidRDefault="00786BA0" w:rsidP="000A699B">
      <w:pPr>
        <w:pStyle w:val="ListeParagraf"/>
        <w:widowControl/>
        <w:numPr>
          <w:ilvl w:val="0"/>
          <w:numId w:val="6"/>
        </w:numPr>
        <w:spacing w:line="480" w:lineRule="exact"/>
        <w:ind w:firstLineChars="0"/>
        <w:jc w:val="left"/>
        <w:rPr>
          <w:rFonts w:ascii="Arial" w:eastAsia="Microsoft YaHei" w:hAnsi="Arial" w:cs="Arial"/>
          <w:b/>
          <w:color w:val="000000" w:themeColor="text1"/>
          <w:kern w:val="0"/>
          <w:sz w:val="24"/>
          <w:szCs w:val="24"/>
        </w:rPr>
      </w:pPr>
      <w:r w:rsidRPr="00BD22DF">
        <w:rPr>
          <w:rFonts w:ascii="Arial" w:eastAsia="Microsoft YaHei" w:hAnsi="Arial" w:cs="Arial"/>
          <w:b/>
          <w:color w:val="000000" w:themeColor="text1"/>
          <w:kern w:val="0"/>
          <w:sz w:val="24"/>
          <w:szCs w:val="24"/>
        </w:rPr>
        <w:t>Rich Layer 2/</w:t>
      </w:r>
      <w:r w:rsidR="004221F6" w:rsidRPr="00BD22DF">
        <w:rPr>
          <w:rFonts w:ascii="Arial" w:eastAsia="Microsoft YaHei" w:hAnsi="Arial" w:cs="Arial"/>
          <w:b/>
          <w:color w:val="000000" w:themeColor="text1"/>
          <w:kern w:val="0"/>
          <w:sz w:val="24"/>
          <w:szCs w:val="24"/>
        </w:rPr>
        <w:t>3 switching features</w:t>
      </w:r>
      <w:r w:rsidR="005310BD" w:rsidRPr="00BD22DF">
        <w:rPr>
          <w:rFonts w:ascii="Arial" w:eastAsia="Microsoft YaHei" w:hAnsi="Arial" w:cs="Arial"/>
          <w:b/>
          <w:color w:val="000000" w:themeColor="text1"/>
          <w:kern w:val="0"/>
          <w:sz w:val="24"/>
          <w:szCs w:val="24"/>
        </w:rPr>
        <w:t xml:space="preserve"> and Flexible management methods</w:t>
      </w:r>
    </w:p>
    <w:p w14:paraId="4D255B34" w14:textId="7BB7BF41" w:rsidR="002207E0" w:rsidRPr="00BD22DF" w:rsidRDefault="005310BD" w:rsidP="000A699B">
      <w:pPr>
        <w:pStyle w:val="ListeParagraf"/>
        <w:widowControl/>
        <w:numPr>
          <w:ilvl w:val="0"/>
          <w:numId w:val="6"/>
        </w:numPr>
        <w:spacing w:line="480" w:lineRule="exact"/>
        <w:ind w:firstLineChars="0"/>
        <w:jc w:val="left"/>
        <w:rPr>
          <w:rFonts w:ascii="Arial" w:eastAsia="Microsoft YaHei" w:hAnsi="Arial" w:cs="Arial"/>
          <w:b/>
          <w:color w:val="000000" w:themeColor="text1"/>
          <w:kern w:val="0"/>
          <w:sz w:val="24"/>
          <w:szCs w:val="24"/>
        </w:rPr>
      </w:pPr>
      <w:r w:rsidRPr="00BD22DF">
        <w:rPr>
          <w:rFonts w:ascii="Arial" w:eastAsia="Microsoft YaHei" w:hAnsi="Arial" w:cs="Arial"/>
          <w:b/>
          <w:color w:val="000000" w:themeColor="text1"/>
          <w:kern w:val="0"/>
          <w:sz w:val="24"/>
          <w:szCs w:val="24"/>
        </w:rPr>
        <w:t>Support multiple link redundancy protocols such as Flex</w:t>
      </w:r>
      <w:r w:rsidR="00651CC3" w:rsidRPr="00BD22DF">
        <w:rPr>
          <w:rFonts w:ascii="Arial" w:eastAsia="Microsoft YaHei" w:hAnsi="Arial" w:cs="Arial"/>
          <w:b/>
          <w:color w:val="000000" w:themeColor="text1"/>
          <w:kern w:val="0"/>
          <w:sz w:val="24"/>
          <w:szCs w:val="24"/>
        </w:rPr>
        <w:t>-</w:t>
      </w:r>
      <w:r w:rsidRPr="00BD22DF">
        <w:rPr>
          <w:rFonts w:ascii="Arial" w:eastAsia="Microsoft YaHei" w:hAnsi="Arial" w:cs="Arial"/>
          <w:b/>
          <w:color w:val="000000" w:themeColor="text1"/>
          <w:kern w:val="0"/>
          <w:sz w:val="24"/>
          <w:szCs w:val="24"/>
        </w:rPr>
        <w:t>Link/STP/RSTP/MSTP/ERPS/LACP</w:t>
      </w:r>
    </w:p>
    <w:p w14:paraId="2D28ACFD" w14:textId="77777777" w:rsidR="005310BD" w:rsidRPr="00BD22DF" w:rsidRDefault="005310BD" w:rsidP="000A699B">
      <w:pPr>
        <w:pStyle w:val="ListeParagraf"/>
        <w:widowControl/>
        <w:numPr>
          <w:ilvl w:val="0"/>
          <w:numId w:val="6"/>
        </w:numPr>
        <w:spacing w:line="480" w:lineRule="exact"/>
        <w:ind w:firstLineChars="0"/>
        <w:jc w:val="left"/>
        <w:rPr>
          <w:rFonts w:ascii="Arial" w:eastAsia="Microsoft YaHei" w:hAnsi="Arial" w:cs="Arial"/>
          <w:b/>
          <w:color w:val="000000" w:themeColor="text1"/>
          <w:kern w:val="0"/>
          <w:sz w:val="24"/>
          <w:szCs w:val="24"/>
        </w:rPr>
      </w:pPr>
      <w:r w:rsidRPr="00BD22DF">
        <w:rPr>
          <w:rFonts w:ascii="Arial" w:eastAsia="Microsoft YaHei" w:hAnsi="Arial" w:cs="Arial"/>
          <w:b/>
          <w:color w:val="000000" w:themeColor="text1"/>
          <w:kern w:val="0"/>
          <w:sz w:val="24"/>
          <w:szCs w:val="24"/>
        </w:rPr>
        <w:t>Support RIP</w:t>
      </w:r>
      <w:r w:rsidRPr="00BD22DF">
        <w:rPr>
          <w:rFonts w:ascii="Arial" w:eastAsia="Microsoft YaHei" w:hAnsi="Arial" w:cs="Arial"/>
          <w:b/>
          <w:color w:val="000000" w:themeColor="text1"/>
          <w:kern w:val="0"/>
          <w:sz w:val="24"/>
          <w:szCs w:val="24"/>
        </w:rPr>
        <w:t>、</w:t>
      </w:r>
      <w:r w:rsidRPr="00BD22DF">
        <w:rPr>
          <w:rFonts w:ascii="Arial" w:eastAsia="Microsoft YaHei" w:hAnsi="Arial" w:cs="Arial"/>
          <w:b/>
          <w:color w:val="000000" w:themeColor="text1"/>
          <w:kern w:val="0"/>
          <w:sz w:val="24"/>
          <w:szCs w:val="24"/>
        </w:rPr>
        <w:t>OSPF</w:t>
      </w:r>
      <w:r w:rsidRPr="00BD22DF">
        <w:rPr>
          <w:rFonts w:ascii="Arial" w:eastAsia="Microsoft YaHei" w:hAnsi="Arial" w:cs="Arial"/>
          <w:b/>
          <w:color w:val="000000" w:themeColor="text1"/>
          <w:kern w:val="0"/>
          <w:sz w:val="24"/>
          <w:szCs w:val="24"/>
        </w:rPr>
        <w:t>、</w:t>
      </w:r>
      <w:r w:rsidRPr="00BD22DF">
        <w:rPr>
          <w:rFonts w:ascii="Arial" w:eastAsia="Microsoft YaHei" w:hAnsi="Arial" w:cs="Arial"/>
          <w:b/>
          <w:color w:val="000000" w:themeColor="text1"/>
          <w:kern w:val="0"/>
          <w:sz w:val="24"/>
          <w:szCs w:val="24"/>
        </w:rPr>
        <w:t>BGP</w:t>
      </w:r>
      <w:r w:rsidRPr="00BD22DF">
        <w:rPr>
          <w:rFonts w:ascii="Arial" w:eastAsia="Microsoft YaHei" w:hAnsi="Arial" w:cs="Arial"/>
          <w:b/>
          <w:color w:val="000000" w:themeColor="text1"/>
          <w:kern w:val="0"/>
          <w:sz w:val="24"/>
          <w:szCs w:val="24"/>
        </w:rPr>
        <w:t>、</w:t>
      </w:r>
      <w:r w:rsidRPr="00BD22DF">
        <w:rPr>
          <w:rFonts w:ascii="Arial" w:eastAsia="Microsoft YaHei" w:hAnsi="Arial" w:cs="Arial"/>
          <w:b/>
          <w:color w:val="000000" w:themeColor="text1"/>
          <w:kern w:val="0"/>
          <w:sz w:val="24"/>
          <w:szCs w:val="24"/>
        </w:rPr>
        <w:t>ISIS and IPV6</w:t>
      </w:r>
    </w:p>
    <w:p w14:paraId="0C812A40" w14:textId="77777777" w:rsidR="0031489B" w:rsidRPr="00BD22DF" w:rsidRDefault="004221F6" w:rsidP="000A699B">
      <w:pPr>
        <w:pStyle w:val="ListeParagraf"/>
        <w:widowControl/>
        <w:numPr>
          <w:ilvl w:val="0"/>
          <w:numId w:val="6"/>
        </w:numPr>
        <w:spacing w:line="480" w:lineRule="exact"/>
        <w:ind w:firstLineChars="0"/>
        <w:jc w:val="left"/>
        <w:rPr>
          <w:rFonts w:ascii="Arial" w:eastAsia="Microsoft YaHei" w:hAnsi="Arial" w:cs="Arial"/>
          <w:b/>
          <w:color w:val="000000" w:themeColor="text1"/>
          <w:kern w:val="0"/>
          <w:sz w:val="24"/>
          <w:szCs w:val="24"/>
        </w:rPr>
      </w:pPr>
      <w:r w:rsidRPr="00BD22DF">
        <w:rPr>
          <w:rFonts w:ascii="Arial" w:eastAsia="Microsoft YaHei" w:hAnsi="Arial" w:cs="Arial"/>
          <w:b/>
          <w:color w:val="000000" w:themeColor="text1"/>
          <w:kern w:val="0"/>
          <w:sz w:val="24"/>
          <w:szCs w:val="24"/>
        </w:rPr>
        <w:t>Safe DDOS</w:t>
      </w:r>
      <w:r w:rsidR="00153664" w:rsidRPr="00BD22DF">
        <w:rPr>
          <w:rFonts w:ascii="Arial" w:eastAsia="Microsoft YaHei" w:hAnsi="Arial" w:cs="Arial"/>
          <w:b/>
          <w:color w:val="000000" w:themeColor="text1"/>
          <w:kern w:val="0"/>
          <w:sz w:val="24"/>
          <w:szCs w:val="24"/>
        </w:rPr>
        <w:t xml:space="preserve"> and</w:t>
      </w:r>
      <w:r w:rsidRPr="00BD22DF">
        <w:rPr>
          <w:rFonts w:ascii="Arial" w:eastAsia="Microsoft YaHei" w:hAnsi="Arial" w:cs="Arial"/>
          <w:b/>
          <w:color w:val="000000" w:themeColor="text1"/>
          <w:kern w:val="0"/>
          <w:sz w:val="24"/>
          <w:szCs w:val="24"/>
        </w:rPr>
        <w:t xml:space="preserve"> virus </w:t>
      </w:r>
      <w:r w:rsidR="00153664" w:rsidRPr="00BD22DF">
        <w:rPr>
          <w:rFonts w:ascii="Arial" w:eastAsia="Microsoft YaHei" w:hAnsi="Arial" w:cs="Arial"/>
          <w:b/>
          <w:color w:val="000000" w:themeColor="text1"/>
          <w:kern w:val="0"/>
          <w:sz w:val="24"/>
          <w:szCs w:val="24"/>
        </w:rPr>
        <w:t xml:space="preserve">attack </w:t>
      </w:r>
      <w:r w:rsidRPr="00BD22DF">
        <w:rPr>
          <w:rFonts w:ascii="Arial" w:eastAsia="Microsoft YaHei" w:hAnsi="Arial" w:cs="Arial"/>
          <w:b/>
          <w:color w:val="000000" w:themeColor="text1"/>
          <w:kern w:val="0"/>
          <w:sz w:val="24"/>
          <w:szCs w:val="24"/>
        </w:rPr>
        <w:t>protection</w:t>
      </w:r>
    </w:p>
    <w:p w14:paraId="523E7F8A" w14:textId="5AE65686" w:rsidR="00E0028C" w:rsidRPr="00BD22DF" w:rsidRDefault="00153664" w:rsidP="000A699B">
      <w:pPr>
        <w:pStyle w:val="ListeParagraf"/>
        <w:widowControl/>
        <w:numPr>
          <w:ilvl w:val="0"/>
          <w:numId w:val="6"/>
        </w:numPr>
        <w:spacing w:line="480" w:lineRule="exact"/>
        <w:ind w:firstLineChars="0"/>
        <w:jc w:val="left"/>
        <w:rPr>
          <w:rFonts w:ascii="Arial" w:eastAsia="Microsoft YaHei" w:hAnsi="Arial" w:cs="Arial"/>
          <w:b/>
          <w:color w:val="000000" w:themeColor="text1"/>
          <w:kern w:val="0"/>
          <w:sz w:val="24"/>
          <w:szCs w:val="24"/>
        </w:rPr>
      </w:pPr>
      <w:r w:rsidRPr="00BD22DF">
        <w:rPr>
          <w:rFonts w:ascii="Arial" w:eastAsia="Microsoft YaHei" w:hAnsi="Arial" w:cs="Arial"/>
          <w:b/>
          <w:color w:val="000000" w:themeColor="text1"/>
          <w:kern w:val="0"/>
          <w:sz w:val="24"/>
          <w:szCs w:val="24"/>
        </w:rPr>
        <w:lastRenderedPageBreak/>
        <w:t xml:space="preserve">Support </w:t>
      </w:r>
      <w:r w:rsidR="004221F6" w:rsidRPr="00BD22DF">
        <w:rPr>
          <w:rFonts w:ascii="Arial" w:eastAsia="Microsoft YaHei" w:hAnsi="Arial" w:cs="Arial"/>
          <w:b/>
          <w:color w:val="000000" w:themeColor="text1"/>
          <w:kern w:val="0"/>
          <w:sz w:val="24"/>
          <w:szCs w:val="24"/>
        </w:rPr>
        <w:t>Power redundancy backup</w:t>
      </w:r>
      <w:r w:rsidRPr="00BD22DF">
        <w:rPr>
          <w:rFonts w:ascii="Arial" w:eastAsia="Microsoft YaHei" w:hAnsi="Arial" w:cs="Arial"/>
          <w:b/>
          <w:color w:val="000000" w:themeColor="text1"/>
          <w:kern w:val="0"/>
          <w:sz w:val="24"/>
          <w:szCs w:val="24"/>
        </w:rPr>
        <w:t>，</w:t>
      </w:r>
      <w:r w:rsidR="003D63EE" w:rsidRPr="00BD22DF">
        <w:rPr>
          <w:rFonts w:ascii="Arial" w:eastAsia="Microsoft YaHei" w:hAnsi="Arial" w:cs="Arial"/>
          <w:b/>
          <w:color w:val="000000" w:themeColor="text1"/>
          <w:kern w:val="0"/>
          <w:sz w:val="24"/>
          <w:szCs w:val="24"/>
        </w:rPr>
        <w:t>Modular power supply</w:t>
      </w:r>
      <w:r w:rsidR="00C71779">
        <w:rPr>
          <w:rFonts w:ascii="Arial" w:eastAsia="Microsoft YaHei" w:hAnsi="Arial" w:cs="Arial"/>
          <w:b/>
          <w:color w:val="000000" w:themeColor="text1"/>
          <w:kern w:val="0"/>
          <w:sz w:val="24"/>
          <w:szCs w:val="24"/>
        </w:rPr>
        <w:t>(8/16PON)</w:t>
      </w:r>
    </w:p>
    <w:p w14:paraId="42AFA401" w14:textId="272F2770" w:rsidR="00E0028C" w:rsidRPr="00BD22DF" w:rsidRDefault="00153664" w:rsidP="000A699B">
      <w:pPr>
        <w:pStyle w:val="ListeParagraf"/>
        <w:widowControl/>
        <w:numPr>
          <w:ilvl w:val="0"/>
          <w:numId w:val="6"/>
        </w:numPr>
        <w:spacing w:line="480" w:lineRule="exact"/>
        <w:ind w:firstLineChars="0"/>
        <w:jc w:val="left"/>
        <w:rPr>
          <w:rFonts w:ascii="Arial" w:eastAsia="Microsoft YaHei" w:hAnsi="Arial" w:cs="Arial"/>
          <w:b/>
          <w:color w:val="000000" w:themeColor="text1"/>
          <w:kern w:val="0"/>
          <w:sz w:val="24"/>
          <w:szCs w:val="24"/>
        </w:rPr>
      </w:pPr>
      <w:r w:rsidRPr="00BD22DF">
        <w:rPr>
          <w:rFonts w:ascii="Arial" w:eastAsia="Microsoft YaHei" w:hAnsi="Arial" w:cs="Arial"/>
          <w:b/>
          <w:color w:val="000000" w:themeColor="text1"/>
          <w:kern w:val="0"/>
          <w:sz w:val="24"/>
          <w:szCs w:val="24"/>
        </w:rPr>
        <w:t xml:space="preserve">Support </w:t>
      </w:r>
      <w:r w:rsidR="004221F6" w:rsidRPr="00BD22DF">
        <w:rPr>
          <w:rFonts w:ascii="Arial" w:eastAsia="Microsoft YaHei" w:hAnsi="Arial" w:cs="Arial"/>
          <w:b/>
          <w:color w:val="000000" w:themeColor="text1"/>
          <w:kern w:val="0"/>
          <w:sz w:val="24"/>
          <w:szCs w:val="24"/>
        </w:rPr>
        <w:t>power failure ala</w:t>
      </w:r>
      <w:r w:rsidR="00651CC3" w:rsidRPr="00BD22DF">
        <w:rPr>
          <w:rFonts w:ascii="Arial" w:eastAsia="Microsoft YaHei" w:hAnsi="Arial" w:cs="Arial"/>
          <w:b/>
          <w:color w:val="000000" w:themeColor="text1"/>
          <w:kern w:val="0"/>
          <w:sz w:val="24"/>
          <w:szCs w:val="24"/>
        </w:rPr>
        <w:t>r</w:t>
      </w:r>
      <w:r w:rsidR="004221F6" w:rsidRPr="00BD22DF">
        <w:rPr>
          <w:rFonts w:ascii="Arial" w:eastAsia="Microsoft YaHei" w:hAnsi="Arial" w:cs="Arial"/>
          <w:b/>
          <w:color w:val="000000" w:themeColor="text1"/>
          <w:kern w:val="0"/>
          <w:sz w:val="24"/>
          <w:szCs w:val="24"/>
        </w:rPr>
        <w:t>m</w:t>
      </w:r>
    </w:p>
    <w:p w14:paraId="67339027" w14:textId="2FD4EEF0" w:rsidR="0099300A" w:rsidRPr="00DD596F" w:rsidRDefault="004221F6" w:rsidP="000A699B">
      <w:pPr>
        <w:pStyle w:val="ListeParagraf"/>
        <w:widowControl/>
        <w:numPr>
          <w:ilvl w:val="0"/>
          <w:numId w:val="6"/>
        </w:numPr>
        <w:spacing w:line="480" w:lineRule="exact"/>
        <w:ind w:firstLineChars="0"/>
        <w:jc w:val="left"/>
        <w:rPr>
          <w:rFonts w:ascii="Arial" w:eastAsia="Microsoft YaHei" w:hAnsi="Arial" w:cs="Arial"/>
          <w:b/>
          <w:color w:val="000000" w:themeColor="text1"/>
          <w:kern w:val="0"/>
          <w:sz w:val="24"/>
          <w:szCs w:val="24"/>
          <w:lang w:val="fr-FR"/>
        </w:rPr>
      </w:pPr>
      <w:r w:rsidRPr="00DD596F">
        <w:rPr>
          <w:rFonts w:ascii="Arial" w:eastAsia="Microsoft YaHei" w:hAnsi="Arial" w:cs="Arial"/>
          <w:b/>
          <w:color w:val="000000" w:themeColor="text1"/>
          <w:kern w:val="0"/>
          <w:sz w:val="24"/>
          <w:szCs w:val="24"/>
          <w:lang w:val="fr-FR"/>
        </w:rPr>
        <w:t>Type C management interface</w:t>
      </w:r>
      <w:r w:rsidR="00C71779" w:rsidRPr="00DD596F">
        <w:rPr>
          <w:rFonts w:ascii="Arial" w:eastAsia="Microsoft YaHei" w:hAnsi="Arial" w:cs="Arial"/>
          <w:b/>
          <w:color w:val="000000" w:themeColor="text1"/>
          <w:kern w:val="0"/>
          <w:sz w:val="24"/>
          <w:szCs w:val="24"/>
          <w:lang w:val="fr-FR"/>
        </w:rPr>
        <w:t>(8/16PON)</w:t>
      </w:r>
    </w:p>
    <w:p w14:paraId="045A8CE8" w14:textId="77777777" w:rsidR="00651CC3" w:rsidRPr="00DD596F" w:rsidRDefault="00651CC3" w:rsidP="00651CC3">
      <w:pPr>
        <w:pStyle w:val="ListeParagraf"/>
        <w:widowControl/>
        <w:ind w:left="420" w:firstLineChars="0" w:firstLine="0"/>
        <w:jc w:val="left"/>
        <w:rPr>
          <w:rFonts w:ascii="Microsoft YaHei" w:eastAsia="Microsoft YaHei" w:hAnsi="Microsoft YaHei" w:cs="Arial"/>
          <w:bCs/>
          <w:kern w:val="0"/>
          <w:sz w:val="32"/>
          <w:szCs w:val="32"/>
          <w:lang w:val="fr-FR"/>
        </w:rPr>
      </w:pPr>
    </w:p>
    <w:p w14:paraId="402E278C" w14:textId="7E4DB8B1" w:rsidR="00EE4AC1" w:rsidRPr="000A699B" w:rsidRDefault="00651CC3">
      <w:pPr>
        <w:autoSpaceDE w:val="0"/>
        <w:autoSpaceDN w:val="0"/>
        <w:adjustRightInd w:val="0"/>
        <w:spacing w:line="360" w:lineRule="auto"/>
        <w:jc w:val="left"/>
        <w:rPr>
          <w:rFonts w:ascii="Arial" w:eastAsia="Microsoft YaHei" w:hAnsi="Arial" w:cs="Arial"/>
          <w:b/>
          <w:bCs/>
          <w:color w:val="0070C0"/>
          <w:kern w:val="0"/>
          <w:sz w:val="28"/>
          <w:szCs w:val="28"/>
        </w:rPr>
      </w:pPr>
      <w:r w:rsidRPr="000A699B">
        <w:rPr>
          <w:rFonts w:ascii="Arial" w:eastAsia="Microsoft YaHei" w:hAnsi="Arial" w:cs="Arial"/>
          <w:b/>
          <w:bCs/>
          <w:color w:val="0070C0"/>
          <w:kern w:val="0"/>
          <w:sz w:val="28"/>
          <w:szCs w:val="28"/>
        </w:rPr>
        <w:t>3.</w:t>
      </w:r>
      <w:r w:rsidR="007E755F" w:rsidRPr="007E755F">
        <w:rPr>
          <w:rFonts w:ascii="Arial" w:eastAsia="Microsoft YaHei" w:hAnsi="Arial" w:cs="Arial"/>
          <w:b/>
          <w:bCs/>
          <w:color w:val="0070C0"/>
          <w:kern w:val="0"/>
          <w:sz w:val="28"/>
          <w:szCs w:val="28"/>
        </w:rPr>
        <w:t xml:space="preserve"> </w:t>
      </w:r>
      <w:r w:rsidR="007E755F" w:rsidRPr="00DC1357">
        <w:rPr>
          <w:rFonts w:ascii="Arial" w:eastAsia="Microsoft YaHei" w:hAnsi="Arial" w:cs="Arial"/>
          <w:b/>
          <w:bCs/>
          <w:color w:val="0070C0"/>
          <w:kern w:val="0"/>
          <w:sz w:val="28"/>
          <w:szCs w:val="28"/>
        </w:rPr>
        <w:t>Hardware Features</w:t>
      </w:r>
    </w:p>
    <w:tbl>
      <w:tblPr>
        <w:tblW w:w="5000" w:type="pct"/>
        <w:jc w:val="center"/>
        <w:tblBorders>
          <w:top w:val="single" w:sz="12" w:space="0" w:color="auto"/>
          <w:bottom w:val="single" w:sz="12" w:space="0" w:color="auto"/>
          <w:insideH w:val="single" w:sz="12" w:space="0" w:color="A5A5A5" w:themeColor="background1" w:themeShade="A5"/>
          <w:insideV w:val="single" w:sz="12" w:space="0" w:color="A5A5A5" w:themeColor="background1" w:themeShade="A5"/>
        </w:tblBorders>
        <w:tblLayout w:type="fixed"/>
        <w:tblLook w:val="04A0" w:firstRow="1" w:lastRow="0" w:firstColumn="1" w:lastColumn="0" w:noHBand="0" w:noVBand="1"/>
      </w:tblPr>
      <w:tblGrid>
        <w:gridCol w:w="1441"/>
        <w:gridCol w:w="2330"/>
        <w:gridCol w:w="1097"/>
        <w:gridCol w:w="1188"/>
        <w:gridCol w:w="2240"/>
      </w:tblGrid>
      <w:tr w:rsidR="00D00217" w14:paraId="20EA38FC" w14:textId="77777777" w:rsidTr="00505C28">
        <w:trPr>
          <w:trHeight w:val="492"/>
          <w:jc w:val="center"/>
        </w:trPr>
        <w:tc>
          <w:tcPr>
            <w:tcW w:w="869" w:type="pct"/>
            <w:tcBorders>
              <w:top w:val="single" w:sz="4" w:space="0" w:color="auto"/>
              <w:left w:val="single" w:sz="4" w:space="0" w:color="auto"/>
              <w:bottom w:val="single" w:sz="4" w:space="0" w:color="auto"/>
              <w:right w:val="single" w:sz="4" w:space="0" w:color="auto"/>
              <w:tl2br w:val="nil"/>
              <w:tr2bl w:val="nil"/>
            </w:tcBorders>
            <w:shd w:val="clear" w:color="auto" w:fill="B8CCE4" w:themeFill="accent1" w:themeFillTint="66"/>
            <w:vAlign w:val="center"/>
          </w:tcPr>
          <w:p w14:paraId="45AFF79B" w14:textId="77777777" w:rsidR="00D00217" w:rsidRPr="004B7ED5" w:rsidRDefault="00D00217">
            <w:pPr>
              <w:widowControl/>
              <w:numPr>
                <w:ilvl w:val="0"/>
                <w:numId w:val="5"/>
              </w:numPr>
              <w:autoSpaceDE w:val="0"/>
              <w:autoSpaceDN w:val="0"/>
              <w:adjustRightInd w:val="0"/>
              <w:snapToGrid w:val="0"/>
              <w:spacing w:before="80" w:after="80" w:line="300" w:lineRule="auto"/>
              <w:jc w:val="center"/>
              <w:rPr>
                <w:rFonts w:ascii="Arial" w:eastAsia="Microsoft YaHei" w:hAnsi="Arial" w:cs="Arial"/>
                <w:b/>
                <w:kern w:val="0"/>
                <w:sz w:val="24"/>
                <w:szCs w:val="24"/>
              </w:rPr>
            </w:pPr>
            <w:r w:rsidRPr="004B7ED5">
              <w:rPr>
                <w:rFonts w:ascii="Arial" w:eastAsia="Microsoft YaHei" w:hAnsi="Arial" w:cs="Arial"/>
                <w:b/>
                <w:kern w:val="0"/>
                <w:sz w:val="24"/>
                <w:szCs w:val="24"/>
              </w:rPr>
              <w:t>Attributes</w:t>
            </w:r>
          </w:p>
        </w:tc>
        <w:tc>
          <w:tcPr>
            <w:tcW w:w="1404" w:type="pct"/>
            <w:tcBorders>
              <w:top w:val="single" w:sz="4" w:space="0" w:color="auto"/>
              <w:left w:val="single" w:sz="4" w:space="0" w:color="auto"/>
              <w:bottom w:val="single" w:sz="4" w:space="0" w:color="auto"/>
              <w:right w:val="single" w:sz="4" w:space="0" w:color="auto"/>
              <w:tl2br w:val="nil"/>
              <w:tr2bl w:val="nil"/>
            </w:tcBorders>
            <w:shd w:val="clear" w:color="auto" w:fill="B8CCE4" w:themeFill="accent1" w:themeFillTint="66"/>
            <w:vAlign w:val="center"/>
          </w:tcPr>
          <w:p w14:paraId="0ABAD5AC" w14:textId="5010207C" w:rsidR="00D00217" w:rsidRPr="004B7ED5" w:rsidRDefault="008D106C">
            <w:pPr>
              <w:widowControl/>
              <w:numPr>
                <w:ilvl w:val="0"/>
                <w:numId w:val="5"/>
              </w:numPr>
              <w:autoSpaceDE w:val="0"/>
              <w:autoSpaceDN w:val="0"/>
              <w:adjustRightInd w:val="0"/>
              <w:snapToGrid w:val="0"/>
              <w:spacing w:before="80" w:after="80" w:line="300" w:lineRule="auto"/>
              <w:jc w:val="center"/>
              <w:rPr>
                <w:rFonts w:ascii="Arial" w:eastAsia="Microsoft YaHei" w:hAnsi="Arial" w:cs="Arial"/>
                <w:b/>
                <w:kern w:val="0"/>
                <w:sz w:val="24"/>
                <w:szCs w:val="24"/>
              </w:rPr>
            </w:pPr>
            <w:r w:rsidRPr="004B7ED5">
              <w:rPr>
                <w:rFonts w:ascii="Arial" w:eastAsia="Microsoft YaHei" w:hAnsi="Arial" w:cs="Arial"/>
                <w:b/>
                <w:kern w:val="0"/>
                <w:sz w:val="24"/>
                <w:szCs w:val="24"/>
              </w:rPr>
              <w:t>GPON OLT 4PON</w:t>
            </w:r>
          </w:p>
        </w:tc>
        <w:tc>
          <w:tcPr>
            <w:tcW w:w="1377" w:type="pct"/>
            <w:gridSpan w:val="2"/>
            <w:tcBorders>
              <w:top w:val="single" w:sz="4" w:space="0" w:color="auto"/>
              <w:left w:val="single" w:sz="4" w:space="0" w:color="auto"/>
              <w:bottom w:val="single" w:sz="4" w:space="0" w:color="auto"/>
              <w:right w:val="single" w:sz="4" w:space="0" w:color="auto"/>
              <w:tl2br w:val="nil"/>
              <w:tr2bl w:val="nil"/>
            </w:tcBorders>
            <w:shd w:val="clear" w:color="auto" w:fill="B8CCE4" w:themeFill="accent1" w:themeFillTint="66"/>
            <w:vAlign w:val="center"/>
          </w:tcPr>
          <w:p w14:paraId="3CA3CB3A" w14:textId="3F713EE5" w:rsidR="00D00217" w:rsidRPr="004B7ED5" w:rsidRDefault="008D106C">
            <w:pPr>
              <w:autoSpaceDE w:val="0"/>
              <w:autoSpaceDN w:val="0"/>
              <w:adjustRightInd w:val="0"/>
              <w:jc w:val="center"/>
              <w:rPr>
                <w:rFonts w:ascii="Arial" w:eastAsia="Microsoft YaHei" w:hAnsi="Arial" w:cs="Arial"/>
                <w:b/>
                <w:kern w:val="0"/>
                <w:sz w:val="24"/>
                <w:szCs w:val="24"/>
              </w:rPr>
            </w:pPr>
            <w:r w:rsidRPr="004B7ED5">
              <w:rPr>
                <w:rFonts w:ascii="Arial" w:eastAsia="Microsoft YaHei" w:hAnsi="Arial" w:cs="Arial"/>
                <w:b/>
                <w:kern w:val="0"/>
                <w:sz w:val="24"/>
                <w:szCs w:val="24"/>
              </w:rPr>
              <w:t>GPON OLT 8PON</w:t>
            </w:r>
          </w:p>
        </w:tc>
        <w:tc>
          <w:tcPr>
            <w:tcW w:w="1350" w:type="pct"/>
            <w:tcBorders>
              <w:top w:val="single" w:sz="4" w:space="0" w:color="auto"/>
              <w:left w:val="single" w:sz="4" w:space="0" w:color="auto"/>
              <w:bottom w:val="single" w:sz="4" w:space="0" w:color="auto"/>
              <w:right w:val="single" w:sz="4" w:space="0" w:color="auto"/>
              <w:tl2br w:val="nil"/>
              <w:tr2bl w:val="nil"/>
            </w:tcBorders>
            <w:shd w:val="clear" w:color="auto" w:fill="B8CCE4" w:themeFill="accent1" w:themeFillTint="66"/>
            <w:vAlign w:val="center"/>
          </w:tcPr>
          <w:p w14:paraId="72B83C32" w14:textId="37FDC879" w:rsidR="00D00217" w:rsidRPr="004B7ED5" w:rsidRDefault="008D106C">
            <w:pPr>
              <w:autoSpaceDE w:val="0"/>
              <w:autoSpaceDN w:val="0"/>
              <w:adjustRightInd w:val="0"/>
              <w:jc w:val="center"/>
              <w:rPr>
                <w:rFonts w:ascii="Arial" w:eastAsia="Microsoft YaHei" w:hAnsi="Arial" w:cs="Arial"/>
                <w:b/>
                <w:kern w:val="0"/>
                <w:sz w:val="24"/>
                <w:szCs w:val="24"/>
              </w:rPr>
            </w:pPr>
            <w:r w:rsidRPr="004B7ED5">
              <w:rPr>
                <w:rFonts w:ascii="Arial" w:eastAsia="Microsoft YaHei" w:hAnsi="Arial" w:cs="Arial"/>
                <w:b/>
                <w:kern w:val="0"/>
                <w:sz w:val="24"/>
                <w:szCs w:val="24"/>
              </w:rPr>
              <w:t>GPON OLT 16PON</w:t>
            </w:r>
          </w:p>
        </w:tc>
      </w:tr>
      <w:tr w:rsidR="0032119D" w14:paraId="2971DA49" w14:textId="77777777" w:rsidTr="00505C28">
        <w:trPr>
          <w:trHeight w:val="90"/>
          <w:jc w:val="center"/>
        </w:trPr>
        <w:tc>
          <w:tcPr>
            <w:tcW w:w="869" w:type="pct"/>
            <w:tcBorders>
              <w:top w:val="single" w:sz="4" w:space="0" w:color="auto"/>
              <w:left w:val="single" w:sz="4" w:space="0" w:color="auto"/>
              <w:bottom w:val="single" w:sz="4" w:space="0" w:color="auto"/>
              <w:right w:val="single" w:sz="4" w:space="0" w:color="auto"/>
              <w:tl2br w:val="nil"/>
              <w:tr2bl w:val="nil"/>
            </w:tcBorders>
            <w:vAlign w:val="center"/>
          </w:tcPr>
          <w:p w14:paraId="5498E7E6" w14:textId="77777777" w:rsidR="0032119D" w:rsidRPr="003C6BFB" w:rsidRDefault="0032119D" w:rsidP="00F4516D">
            <w:pPr>
              <w:autoSpaceDE w:val="0"/>
              <w:autoSpaceDN w:val="0"/>
              <w:adjustRightInd w:val="0"/>
              <w:spacing w:line="360" w:lineRule="exact"/>
              <w:rPr>
                <w:rFonts w:ascii="Arial" w:eastAsia="Microsoft YaHei" w:hAnsi="Arial" w:cs="Arial"/>
                <w:kern w:val="0"/>
                <w:szCs w:val="21"/>
              </w:rPr>
            </w:pPr>
            <w:r w:rsidRPr="003C6BFB">
              <w:rPr>
                <w:rFonts w:ascii="Arial" w:eastAsia="Microsoft YaHei" w:hAnsi="Arial" w:cs="Arial"/>
                <w:kern w:val="0"/>
                <w:szCs w:val="21"/>
              </w:rPr>
              <w:t>Exchange capacity</w:t>
            </w:r>
          </w:p>
        </w:tc>
        <w:tc>
          <w:tcPr>
            <w:tcW w:w="1404" w:type="pct"/>
            <w:tcBorders>
              <w:top w:val="single" w:sz="4" w:space="0" w:color="auto"/>
              <w:left w:val="single" w:sz="4" w:space="0" w:color="auto"/>
              <w:bottom w:val="single" w:sz="4" w:space="0" w:color="auto"/>
              <w:right w:val="single" w:sz="4" w:space="0" w:color="auto"/>
              <w:tl2br w:val="nil"/>
              <w:tr2bl w:val="nil"/>
            </w:tcBorders>
          </w:tcPr>
          <w:p w14:paraId="6BB141DA" w14:textId="1380B45E" w:rsidR="0032119D" w:rsidRPr="003C6BFB" w:rsidRDefault="00721CE2" w:rsidP="00F4516D">
            <w:pPr>
              <w:autoSpaceDE w:val="0"/>
              <w:autoSpaceDN w:val="0"/>
              <w:adjustRightInd w:val="0"/>
              <w:spacing w:line="360" w:lineRule="exact"/>
              <w:jc w:val="left"/>
              <w:rPr>
                <w:rFonts w:ascii="Arial" w:eastAsia="Microsoft YaHei" w:hAnsi="Arial" w:cs="Arial"/>
                <w:kern w:val="0"/>
                <w:szCs w:val="21"/>
              </w:rPr>
            </w:pPr>
            <w:r>
              <w:rPr>
                <w:rFonts w:ascii="Arial" w:eastAsia="Microsoft YaHei" w:hAnsi="Arial" w:cs="Arial" w:hint="eastAsia"/>
                <w:kern w:val="0"/>
                <w:sz w:val="20"/>
                <w:szCs w:val="20"/>
              </w:rPr>
              <w:t>1</w:t>
            </w:r>
            <w:r>
              <w:rPr>
                <w:rFonts w:ascii="Arial" w:eastAsia="Microsoft YaHei" w:hAnsi="Arial" w:cs="Arial"/>
                <w:kern w:val="0"/>
                <w:sz w:val="20"/>
                <w:szCs w:val="20"/>
              </w:rPr>
              <w:t>03Gbps</w:t>
            </w:r>
          </w:p>
        </w:tc>
        <w:tc>
          <w:tcPr>
            <w:tcW w:w="1377" w:type="pct"/>
            <w:gridSpan w:val="2"/>
            <w:tcBorders>
              <w:top w:val="single" w:sz="4" w:space="0" w:color="auto"/>
              <w:left w:val="single" w:sz="4" w:space="0" w:color="auto"/>
              <w:bottom w:val="single" w:sz="4" w:space="0" w:color="auto"/>
              <w:right w:val="single" w:sz="4" w:space="0" w:color="auto"/>
              <w:tl2br w:val="nil"/>
              <w:tr2bl w:val="nil"/>
            </w:tcBorders>
          </w:tcPr>
          <w:p w14:paraId="0A3842EE" w14:textId="5F20B2FF" w:rsidR="0032119D" w:rsidRPr="003C6BFB" w:rsidRDefault="00721CE2" w:rsidP="00F4516D">
            <w:pPr>
              <w:autoSpaceDE w:val="0"/>
              <w:autoSpaceDN w:val="0"/>
              <w:adjustRightInd w:val="0"/>
              <w:spacing w:line="360" w:lineRule="exact"/>
              <w:jc w:val="left"/>
              <w:rPr>
                <w:rFonts w:ascii="Arial" w:eastAsia="Microsoft YaHei" w:hAnsi="Arial" w:cs="Arial"/>
                <w:kern w:val="0"/>
                <w:szCs w:val="21"/>
              </w:rPr>
            </w:pPr>
            <w:r>
              <w:rPr>
                <w:rFonts w:ascii="Arial" w:eastAsia="Microsoft YaHei" w:hAnsi="Arial" w:cs="Arial" w:hint="eastAsia"/>
                <w:kern w:val="0"/>
                <w:sz w:val="20"/>
                <w:szCs w:val="20"/>
              </w:rPr>
              <w:t>1</w:t>
            </w:r>
            <w:r>
              <w:rPr>
                <w:rFonts w:ascii="Arial" w:eastAsia="Microsoft YaHei" w:hAnsi="Arial" w:cs="Arial"/>
                <w:kern w:val="0"/>
                <w:sz w:val="20"/>
                <w:szCs w:val="20"/>
              </w:rPr>
              <w:t>18Gbps</w:t>
            </w:r>
          </w:p>
        </w:tc>
        <w:tc>
          <w:tcPr>
            <w:tcW w:w="1350" w:type="pct"/>
            <w:tcBorders>
              <w:top w:val="single" w:sz="4" w:space="0" w:color="auto"/>
              <w:left w:val="single" w:sz="4" w:space="0" w:color="auto"/>
              <w:bottom w:val="single" w:sz="4" w:space="0" w:color="auto"/>
              <w:right w:val="single" w:sz="4" w:space="0" w:color="auto"/>
              <w:tl2br w:val="nil"/>
              <w:tr2bl w:val="nil"/>
            </w:tcBorders>
          </w:tcPr>
          <w:p w14:paraId="09053FEB" w14:textId="340DCD88" w:rsidR="0032119D" w:rsidRPr="003C6BFB" w:rsidRDefault="00721CE2" w:rsidP="00F4516D">
            <w:pPr>
              <w:autoSpaceDE w:val="0"/>
              <w:autoSpaceDN w:val="0"/>
              <w:adjustRightInd w:val="0"/>
              <w:spacing w:line="360" w:lineRule="exact"/>
              <w:jc w:val="left"/>
              <w:rPr>
                <w:rFonts w:ascii="Arial" w:eastAsia="Microsoft YaHei" w:hAnsi="Arial" w:cs="Arial"/>
                <w:kern w:val="0"/>
                <w:szCs w:val="21"/>
              </w:rPr>
            </w:pPr>
            <w:r>
              <w:rPr>
                <w:rFonts w:ascii="Arial" w:eastAsia="Microsoft YaHei" w:hAnsi="Arial" w:cs="Arial" w:hint="eastAsia"/>
                <w:kern w:val="0"/>
                <w:sz w:val="20"/>
                <w:szCs w:val="20"/>
              </w:rPr>
              <w:t>1</w:t>
            </w:r>
            <w:r>
              <w:rPr>
                <w:rFonts w:ascii="Arial" w:eastAsia="Microsoft YaHei" w:hAnsi="Arial" w:cs="Arial"/>
                <w:kern w:val="0"/>
                <w:sz w:val="20"/>
                <w:szCs w:val="20"/>
              </w:rPr>
              <w:t>56Gbps</w:t>
            </w:r>
          </w:p>
        </w:tc>
      </w:tr>
      <w:tr w:rsidR="0032119D" w14:paraId="078ECA80" w14:textId="77777777" w:rsidTr="00505C28">
        <w:trPr>
          <w:trHeight w:val="90"/>
          <w:jc w:val="center"/>
        </w:trPr>
        <w:tc>
          <w:tcPr>
            <w:tcW w:w="869" w:type="pct"/>
            <w:tcBorders>
              <w:top w:val="single" w:sz="4" w:space="0" w:color="auto"/>
              <w:left w:val="single" w:sz="4" w:space="0" w:color="auto"/>
              <w:bottom w:val="single" w:sz="4" w:space="0" w:color="auto"/>
              <w:right w:val="single" w:sz="4" w:space="0" w:color="auto"/>
              <w:tl2br w:val="nil"/>
              <w:tr2bl w:val="nil"/>
            </w:tcBorders>
            <w:vAlign w:val="center"/>
          </w:tcPr>
          <w:p w14:paraId="0FCFFA0A" w14:textId="77777777" w:rsidR="0032119D" w:rsidRPr="003C6BFB" w:rsidRDefault="0032119D" w:rsidP="00F4516D">
            <w:pPr>
              <w:autoSpaceDE w:val="0"/>
              <w:autoSpaceDN w:val="0"/>
              <w:adjustRightInd w:val="0"/>
              <w:spacing w:line="360" w:lineRule="exact"/>
              <w:rPr>
                <w:rFonts w:ascii="Arial" w:eastAsia="Microsoft YaHei" w:hAnsi="Arial" w:cs="Arial"/>
                <w:kern w:val="0"/>
                <w:szCs w:val="21"/>
              </w:rPr>
            </w:pPr>
            <w:r w:rsidRPr="003C6BFB">
              <w:rPr>
                <w:rFonts w:ascii="Arial" w:eastAsia="Microsoft YaHei" w:hAnsi="Arial" w:cs="Arial"/>
                <w:kern w:val="0"/>
                <w:szCs w:val="21"/>
              </w:rPr>
              <w:t>Packet forwarding rate</w:t>
            </w:r>
          </w:p>
        </w:tc>
        <w:tc>
          <w:tcPr>
            <w:tcW w:w="1404" w:type="pct"/>
            <w:tcBorders>
              <w:top w:val="single" w:sz="4" w:space="0" w:color="auto"/>
              <w:left w:val="single" w:sz="4" w:space="0" w:color="auto"/>
              <w:bottom w:val="single" w:sz="4" w:space="0" w:color="auto"/>
              <w:right w:val="single" w:sz="4" w:space="0" w:color="auto"/>
              <w:tl2br w:val="nil"/>
              <w:tr2bl w:val="nil"/>
            </w:tcBorders>
          </w:tcPr>
          <w:p w14:paraId="314B1EA3" w14:textId="50F18EF4" w:rsidR="0032119D" w:rsidRPr="003C6BFB" w:rsidRDefault="00721CE2" w:rsidP="00F4516D">
            <w:pPr>
              <w:autoSpaceDE w:val="0"/>
              <w:autoSpaceDN w:val="0"/>
              <w:adjustRightInd w:val="0"/>
              <w:spacing w:line="360" w:lineRule="exact"/>
              <w:jc w:val="left"/>
              <w:rPr>
                <w:rFonts w:ascii="Arial" w:eastAsia="Microsoft YaHei" w:hAnsi="Arial" w:cs="Arial"/>
                <w:kern w:val="0"/>
                <w:szCs w:val="21"/>
              </w:rPr>
            </w:pPr>
            <w:r>
              <w:rPr>
                <w:rFonts w:ascii="Arial" w:eastAsia="Microsoft YaHei" w:hAnsi="Arial" w:cs="Arial" w:hint="eastAsia"/>
                <w:kern w:val="0"/>
                <w:sz w:val="20"/>
                <w:szCs w:val="20"/>
              </w:rPr>
              <w:t>7</w:t>
            </w:r>
            <w:r>
              <w:rPr>
                <w:rFonts w:ascii="Arial" w:eastAsia="Microsoft YaHei" w:hAnsi="Arial" w:cs="Arial"/>
                <w:kern w:val="0"/>
                <w:sz w:val="20"/>
                <w:szCs w:val="20"/>
              </w:rPr>
              <w:t>6.632Mpps</w:t>
            </w:r>
          </w:p>
        </w:tc>
        <w:tc>
          <w:tcPr>
            <w:tcW w:w="1377" w:type="pct"/>
            <w:gridSpan w:val="2"/>
            <w:tcBorders>
              <w:top w:val="single" w:sz="4" w:space="0" w:color="auto"/>
              <w:left w:val="single" w:sz="4" w:space="0" w:color="auto"/>
              <w:bottom w:val="single" w:sz="4" w:space="0" w:color="auto"/>
              <w:right w:val="single" w:sz="4" w:space="0" w:color="auto"/>
              <w:tl2br w:val="nil"/>
              <w:tr2bl w:val="nil"/>
            </w:tcBorders>
          </w:tcPr>
          <w:p w14:paraId="29E318E6" w14:textId="05989C9B" w:rsidR="0032119D" w:rsidRPr="003C6BFB" w:rsidRDefault="00721CE2" w:rsidP="00F4516D">
            <w:pPr>
              <w:autoSpaceDE w:val="0"/>
              <w:autoSpaceDN w:val="0"/>
              <w:adjustRightInd w:val="0"/>
              <w:spacing w:line="360" w:lineRule="exact"/>
              <w:jc w:val="left"/>
              <w:rPr>
                <w:rFonts w:ascii="Arial" w:eastAsia="Microsoft YaHei" w:hAnsi="Arial" w:cs="Arial"/>
                <w:kern w:val="0"/>
                <w:szCs w:val="21"/>
              </w:rPr>
            </w:pPr>
            <w:r>
              <w:rPr>
                <w:rFonts w:ascii="Arial" w:eastAsia="Microsoft YaHei" w:hAnsi="Arial" w:cs="Arial"/>
                <w:kern w:val="0"/>
                <w:sz w:val="20"/>
                <w:szCs w:val="20"/>
              </w:rPr>
              <w:t>87.792Mpps</w:t>
            </w:r>
          </w:p>
        </w:tc>
        <w:tc>
          <w:tcPr>
            <w:tcW w:w="1350" w:type="pct"/>
            <w:tcBorders>
              <w:top w:val="single" w:sz="4" w:space="0" w:color="auto"/>
              <w:left w:val="single" w:sz="4" w:space="0" w:color="auto"/>
              <w:bottom w:val="single" w:sz="4" w:space="0" w:color="auto"/>
              <w:right w:val="single" w:sz="4" w:space="0" w:color="auto"/>
              <w:tl2br w:val="nil"/>
              <w:tr2bl w:val="nil"/>
            </w:tcBorders>
          </w:tcPr>
          <w:p w14:paraId="38B80B1B" w14:textId="2BF6AADD" w:rsidR="0032119D" w:rsidRPr="003C6BFB" w:rsidRDefault="00721CE2" w:rsidP="00F4516D">
            <w:pPr>
              <w:autoSpaceDE w:val="0"/>
              <w:autoSpaceDN w:val="0"/>
              <w:adjustRightInd w:val="0"/>
              <w:spacing w:line="360" w:lineRule="exact"/>
              <w:jc w:val="left"/>
              <w:rPr>
                <w:rFonts w:ascii="Arial" w:eastAsia="Microsoft YaHei" w:hAnsi="Arial" w:cs="Arial"/>
                <w:kern w:val="0"/>
                <w:szCs w:val="21"/>
              </w:rPr>
            </w:pPr>
            <w:r>
              <w:rPr>
                <w:rFonts w:ascii="Arial" w:eastAsia="Microsoft YaHei" w:hAnsi="Arial" w:cs="Arial"/>
                <w:kern w:val="0"/>
                <w:sz w:val="20"/>
                <w:szCs w:val="20"/>
              </w:rPr>
              <w:t>116.064Mpps</w:t>
            </w:r>
          </w:p>
        </w:tc>
      </w:tr>
      <w:tr w:rsidR="00B3381A" w14:paraId="5C620C13" w14:textId="77777777" w:rsidTr="00505C28">
        <w:trPr>
          <w:trHeight w:val="90"/>
          <w:jc w:val="center"/>
        </w:trPr>
        <w:tc>
          <w:tcPr>
            <w:tcW w:w="869" w:type="pct"/>
            <w:tcBorders>
              <w:top w:val="single" w:sz="4" w:space="0" w:color="auto"/>
              <w:left w:val="single" w:sz="4" w:space="0" w:color="auto"/>
              <w:bottom w:val="single" w:sz="4" w:space="0" w:color="auto"/>
              <w:right w:val="single" w:sz="4" w:space="0" w:color="auto"/>
              <w:tl2br w:val="nil"/>
              <w:tr2bl w:val="nil"/>
            </w:tcBorders>
            <w:vAlign w:val="center"/>
          </w:tcPr>
          <w:p w14:paraId="0BFB531D" w14:textId="77777777" w:rsidR="00B3381A" w:rsidRPr="003C6BFB" w:rsidRDefault="00B3381A" w:rsidP="00F4516D">
            <w:pPr>
              <w:autoSpaceDE w:val="0"/>
              <w:autoSpaceDN w:val="0"/>
              <w:adjustRightInd w:val="0"/>
              <w:spacing w:line="360" w:lineRule="exact"/>
              <w:rPr>
                <w:rFonts w:ascii="Arial" w:eastAsia="Microsoft YaHei" w:hAnsi="Arial" w:cs="Arial"/>
                <w:kern w:val="0"/>
                <w:szCs w:val="21"/>
              </w:rPr>
            </w:pPr>
            <w:r w:rsidRPr="003C6BFB">
              <w:rPr>
                <w:rFonts w:ascii="Arial" w:eastAsia="Microsoft YaHei" w:hAnsi="Arial" w:cs="Arial"/>
                <w:kern w:val="0"/>
                <w:szCs w:val="21"/>
              </w:rPr>
              <w:t>Memory and storage</w:t>
            </w:r>
          </w:p>
        </w:tc>
        <w:tc>
          <w:tcPr>
            <w:tcW w:w="4131" w:type="pct"/>
            <w:gridSpan w:val="4"/>
            <w:tcBorders>
              <w:top w:val="single" w:sz="4" w:space="0" w:color="auto"/>
              <w:left w:val="single" w:sz="4" w:space="0" w:color="auto"/>
              <w:bottom w:val="single" w:sz="4" w:space="0" w:color="auto"/>
              <w:right w:val="single" w:sz="4" w:space="0" w:color="auto"/>
              <w:tl2br w:val="nil"/>
              <w:tr2bl w:val="nil"/>
            </w:tcBorders>
          </w:tcPr>
          <w:p w14:paraId="43B0455E" w14:textId="24F2B988" w:rsidR="00B3381A" w:rsidRPr="003C6BFB" w:rsidRDefault="00B3381A" w:rsidP="00F4516D">
            <w:pPr>
              <w:autoSpaceDE w:val="0"/>
              <w:autoSpaceDN w:val="0"/>
              <w:adjustRightInd w:val="0"/>
              <w:spacing w:line="360" w:lineRule="exact"/>
              <w:rPr>
                <w:rFonts w:ascii="Arial" w:eastAsia="Microsoft YaHei" w:hAnsi="Arial" w:cs="Arial"/>
                <w:kern w:val="0"/>
                <w:szCs w:val="21"/>
              </w:rPr>
            </w:pPr>
            <w:r w:rsidRPr="003C6BFB">
              <w:rPr>
                <w:rFonts w:ascii="Arial" w:eastAsia="Microsoft YaHei" w:hAnsi="Arial" w:cs="Arial"/>
                <w:kern w:val="0"/>
                <w:szCs w:val="21"/>
              </w:rPr>
              <w:t>memory</w:t>
            </w:r>
            <w:r w:rsidRPr="003C6BFB">
              <w:rPr>
                <w:rFonts w:ascii="Arial" w:eastAsia="Microsoft YaHei" w:hAnsi="Arial" w:cs="Arial"/>
                <w:kern w:val="0"/>
                <w:szCs w:val="21"/>
              </w:rPr>
              <w:t>：</w:t>
            </w:r>
            <w:r w:rsidR="00235004">
              <w:rPr>
                <w:rFonts w:ascii="Arial" w:eastAsia="Microsoft YaHei" w:hAnsi="Arial" w:cs="Arial"/>
                <w:kern w:val="0"/>
                <w:szCs w:val="21"/>
              </w:rPr>
              <w:t>7168M</w:t>
            </w:r>
            <w:r w:rsidRPr="003C6BFB">
              <w:rPr>
                <w:rFonts w:ascii="Arial" w:eastAsia="Microsoft YaHei" w:hAnsi="Arial" w:cs="Arial"/>
                <w:kern w:val="0"/>
                <w:szCs w:val="21"/>
              </w:rPr>
              <w:t>, storage</w:t>
            </w:r>
            <w:r w:rsidRPr="003C6BFB">
              <w:rPr>
                <w:rFonts w:ascii="Arial" w:eastAsia="Microsoft YaHei" w:hAnsi="Arial" w:cs="Arial"/>
                <w:kern w:val="0"/>
                <w:szCs w:val="21"/>
              </w:rPr>
              <w:t>：</w:t>
            </w:r>
            <w:r w:rsidR="00235004">
              <w:rPr>
                <w:rFonts w:ascii="Arial" w:eastAsia="Microsoft YaHei" w:hAnsi="Arial" w:cs="Arial"/>
                <w:kern w:val="0"/>
                <w:szCs w:val="21"/>
              </w:rPr>
              <w:t>2048M</w:t>
            </w:r>
          </w:p>
        </w:tc>
      </w:tr>
      <w:tr w:rsidR="002F3B9E" w14:paraId="4982468D" w14:textId="77777777" w:rsidTr="00505C28">
        <w:trPr>
          <w:trHeight w:val="90"/>
          <w:jc w:val="center"/>
        </w:trPr>
        <w:tc>
          <w:tcPr>
            <w:tcW w:w="869" w:type="pct"/>
            <w:tcBorders>
              <w:top w:val="single" w:sz="4" w:space="0" w:color="auto"/>
              <w:left w:val="single" w:sz="4" w:space="0" w:color="auto"/>
              <w:bottom w:val="single" w:sz="4" w:space="0" w:color="auto"/>
              <w:right w:val="single" w:sz="4" w:space="0" w:color="auto"/>
              <w:tl2br w:val="nil"/>
              <w:tr2bl w:val="nil"/>
            </w:tcBorders>
            <w:vAlign w:val="center"/>
          </w:tcPr>
          <w:p w14:paraId="38762871" w14:textId="77777777" w:rsidR="002F3B9E" w:rsidRPr="003C6BFB" w:rsidRDefault="002F3B9E" w:rsidP="002F3B9E">
            <w:pPr>
              <w:autoSpaceDE w:val="0"/>
              <w:autoSpaceDN w:val="0"/>
              <w:adjustRightInd w:val="0"/>
              <w:spacing w:line="360" w:lineRule="auto"/>
              <w:rPr>
                <w:rFonts w:ascii="Arial" w:eastAsia="Microsoft YaHei" w:hAnsi="Arial" w:cs="Arial"/>
                <w:kern w:val="0"/>
                <w:szCs w:val="21"/>
              </w:rPr>
            </w:pPr>
            <w:r w:rsidRPr="003C6BFB">
              <w:rPr>
                <w:rFonts w:ascii="Arial" w:eastAsia="Microsoft YaHei" w:hAnsi="Arial" w:cs="Arial"/>
                <w:kern w:val="0"/>
                <w:szCs w:val="21"/>
              </w:rPr>
              <w:t>Management port</w:t>
            </w:r>
          </w:p>
        </w:tc>
        <w:tc>
          <w:tcPr>
            <w:tcW w:w="2065" w:type="pct"/>
            <w:gridSpan w:val="2"/>
            <w:tcBorders>
              <w:top w:val="single" w:sz="4" w:space="0" w:color="auto"/>
              <w:left w:val="single" w:sz="4" w:space="0" w:color="auto"/>
              <w:bottom w:val="single" w:sz="4" w:space="0" w:color="auto"/>
              <w:right w:val="single" w:sz="4" w:space="0" w:color="auto"/>
              <w:tl2br w:val="nil"/>
              <w:tr2bl w:val="nil"/>
            </w:tcBorders>
          </w:tcPr>
          <w:p w14:paraId="015F2ED4" w14:textId="5D276F96" w:rsidR="002F3B9E" w:rsidRPr="003C6BFB" w:rsidRDefault="002F3B9E" w:rsidP="002F3B9E">
            <w:pPr>
              <w:autoSpaceDE w:val="0"/>
              <w:autoSpaceDN w:val="0"/>
              <w:adjustRightInd w:val="0"/>
              <w:spacing w:line="360" w:lineRule="auto"/>
              <w:jc w:val="left"/>
              <w:rPr>
                <w:rFonts w:ascii="Arial" w:eastAsia="Microsoft YaHei" w:hAnsi="Arial" w:cs="Arial"/>
                <w:kern w:val="0"/>
                <w:szCs w:val="21"/>
              </w:rPr>
            </w:pPr>
            <w:r w:rsidRPr="003C6BFB">
              <w:rPr>
                <w:rFonts w:ascii="Arial" w:eastAsia="Microsoft YaHei" w:hAnsi="Arial" w:cs="Arial"/>
                <w:kern w:val="0"/>
                <w:szCs w:val="21"/>
              </w:rPr>
              <w:t>Console</w:t>
            </w:r>
          </w:p>
        </w:tc>
        <w:tc>
          <w:tcPr>
            <w:tcW w:w="2066" w:type="pct"/>
            <w:gridSpan w:val="2"/>
            <w:tcBorders>
              <w:top w:val="single" w:sz="4" w:space="0" w:color="auto"/>
              <w:left w:val="single" w:sz="4" w:space="0" w:color="auto"/>
              <w:bottom w:val="single" w:sz="4" w:space="0" w:color="auto"/>
              <w:right w:val="single" w:sz="4" w:space="0" w:color="auto"/>
              <w:tl2br w:val="nil"/>
              <w:tr2bl w:val="nil"/>
            </w:tcBorders>
          </w:tcPr>
          <w:p w14:paraId="27FA5457" w14:textId="43B3A0AA" w:rsidR="002F3B9E" w:rsidRPr="003C6BFB" w:rsidRDefault="002F3B9E" w:rsidP="002F3B9E">
            <w:pPr>
              <w:autoSpaceDE w:val="0"/>
              <w:autoSpaceDN w:val="0"/>
              <w:adjustRightInd w:val="0"/>
              <w:spacing w:line="360" w:lineRule="auto"/>
              <w:jc w:val="left"/>
              <w:rPr>
                <w:rFonts w:ascii="Arial" w:eastAsia="Microsoft YaHei" w:hAnsi="Arial" w:cs="Arial"/>
                <w:kern w:val="0"/>
                <w:szCs w:val="21"/>
              </w:rPr>
            </w:pPr>
            <w:r w:rsidRPr="003C6BFB">
              <w:rPr>
                <w:rFonts w:ascii="Arial" w:eastAsia="Microsoft YaHei" w:hAnsi="Arial" w:cs="Arial"/>
                <w:kern w:val="0"/>
                <w:szCs w:val="21"/>
              </w:rPr>
              <w:t>Console</w:t>
            </w:r>
            <w:r w:rsidRPr="003C6BFB">
              <w:rPr>
                <w:rFonts w:ascii="Arial" w:eastAsia="Microsoft YaHei" w:hAnsi="Arial" w:cs="Arial"/>
                <w:kern w:val="0"/>
                <w:szCs w:val="21"/>
              </w:rPr>
              <w:t>，</w:t>
            </w:r>
            <w:r w:rsidRPr="003C6BFB">
              <w:rPr>
                <w:rFonts w:ascii="Arial" w:eastAsia="Microsoft YaHei" w:hAnsi="Arial" w:cs="Arial"/>
                <w:kern w:val="0"/>
                <w:szCs w:val="21"/>
              </w:rPr>
              <w:t xml:space="preserve"> Type C</w:t>
            </w:r>
          </w:p>
        </w:tc>
      </w:tr>
      <w:tr w:rsidR="002F3B9E" w:rsidRPr="00DD596F" w14:paraId="492CB59E" w14:textId="77777777" w:rsidTr="00505C28">
        <w:trPr>
          <w:trHeight w:val="1592"/>
          <w:jc w:val="center"/>
        </w:trPr>
        <w:tc>
          <w:tcPr>
            <w:tcW w:w="869" w:type="pct"/>
            <w:tcBorders>
              <w:top w:val="single" w:sz="4" w:space="0" w:color="auto"/>
              <w:left w:val="single" w:sz="4" w:space="0" w:color="auto"/>
              <w:bottom w:val="single" w:sz="4" w:space="0" w:color="auto"/>
              <w:right w:val="single" w:sz="4" w:space="0" w:color="auto"/>
              <w:tl2br w:val="nil"/>
              <w:tr2bl w:val="nil"/>
            </w:tcBorders>
            <w:vAlign w:val="center"/>
          </w:tcPr>
          <w:p w14:paraId="25D96ADD" w14:textId="77777777" w:rsidR="002F3B9E" w:rsidRPr="003C6BFB" w:rsidRDefault="002F3B9E" w:rsidP="002F3B9E">
            <w:pPr>
              <w:autoSpaceDE w:val="0"/>
              <w:autoSpaceDN w:val="0"/>
              <w:adjustRightInd w:val="0"/>
              <w:spacing w:line="360" w:lineRule="exact"/>
              <w:rPr>
                <w:rFonts w:ascii="Arial" w:eastAsia="Microsoft YaHei" w:hAnsi="Arial" w:cs="Arial"/>
                <w:kern w:val="0"/>
                <w:szCs w:val="21"/>
              </w:rPr>
            </w:pPr>
            <w:r w:rsidRPr="003C6BFB">
              <w:rPr>
                <w:rFonts w:ascii="Arial" w:eastAsia="Microsoft YaHei" w:hAnsi="Arial" w:cs="Arial"/>
                <w:kern w:val="0"/>
                <w:szCs w:val="21"/>
              </w:rPr>
              <w:t>Port</w:t>
            </w:r>
          </w:p>
        </w:tc>
        <w:tc>
          <w:tcPr>
            <w:tcW w:w="1404" w:type="pct"/>
            <w:tcBorders>
              <w:top w:val="single" w:sz="4" w:space="0" w:color="auto"/>
              <w:left w:val="single" w:sz="4" w:space="0" w:color="auto"/>
              <w:bottom w:val="single" w:sz="4" w:space="0" w:color="auto"/>
              <w:right w:val="single" w:sz="4" w:space="0" w:color="auto"/>
              <w:tl2br w:val="nil"/>
              <w:tr2bl w:val="nil"/>
            </w:tcBorders>
          </w:tcPr>
          <w:p w14:paraId="20E55962" w14:textId="77777777" w:rsidR="002F3B9E" w:rsidRPr="00DD596F" w:rsidRDefault="002F3B9E" w:rsidP="002F3B9E">
            <w:pPr>
              <w:autoSpaceDE w:val="0"/>
              <w:autoSpaceDN w:val="0"/>
              <w:adjustRightInd w:val="0"/>
              <w:spacing w:line="360" w:lineRule="exact"/>
              <w:jc w:val="left"/>
              <w:rPr>
                <w:rFonts w:ascii="Arial" w:eastAsia="Microsoft YaHei" w:hAnsi="Arial" w:cs="Arial"/>
                <w:kern w:val="0"/>
                <w:szCs w:val="21"/>
                <w:lang w:val="fr-FR"/>
              </w:rPr>
            </w:pPr>
            <w:r w:rsidRPr="00DD596F">
              <w:rPr>
                <w:rFonts w:ascii="Arial" w:eastAsia="Microsoft YaHei" w:hAnsi="Arial" w:cs="Arial"/>
                <w:kern w:val="0"/>
                <w:szCs w:val="21"/>
                <w:lang w:val="fr-FR"/>
              </w:rPr>
              <w:t>4*GPON Port</w:t>
            </w:r>
            <w:r w:rsidRPr="00DD596F">
              <w:rPr>
                <w:rFonts w:ascii="Arial" w:eastAsia="Microsoft YaHei" w:hAnsi="Arial" w:cs="Arial"/>
                <w:kern w:val="0"/>
                <w:szCs w:val="21"/>
                <w:lang w:val="fr-FR"/>
              </w:rPr>
              <w:t>，</w:t>
            </w:r>
            <w:r w:rsidRPr="00DD596F">
              <w:rPr>
                <w:rFonts w:ascii="Arial" w:eastAsia="Microsoft YaHei" w:hAnsi="Arial" w:cs="Arial"/>
                <w:kern w:val="0"/>
                <w:szCs w:val="21"/>
                <w:lang w:val="fr-FR"/>
              </w:rPr>
              <w:t>4*10/100/1000M Base-T,4*1000M Base-X SFP/4*10GE SFP+</w:t>
            </w:r>
          </w:p>
        </w:tc>
        <w:tc>
          <w:tcPr>
            <w:tcW w:w="1377" w:type="pct"/>
            <w:gridSpan w:val="2"/>
            <w:tcBorders>
              <w:top w:val="single" w:sz="4" w:space="0" w:color="auto"/>
              <w:left w:val="single" w:sz="4" w:space="0" w:color="auto"/>
              <w:bottom w:val="single" w:sz="4" w:space="0" w:color="auto"/>
              <w:right w:val="single" w:sz="4" w:space="0" w:color="auto"/>
              <w:tl2br w:val="nil"/>
              <w:tr2bl w:val="nil"/>
            </w:tcBorders>
          </w:tcPr>
          <w:p w14:paraId="19A2C7D1" w14:textId="77777777" w:rsidR="002F3B9E" w:rsidRPr="00DD596F" w:rsidRDefault="002F3B9E" w:rsidP="002F3B9E">
            <w:pPr>
              <w:autoSpaceDE w:val="0"/>
              <w:autoSpaceDN w:val="0"/>
              <w:adjustRightInd w:val="0"/>
              <w:spacing w:line="360" w:lineRule="exact"/>
              <w:jc w:val="left"/>
              <w:rPr>
                <w:rFonts w:ascii="Arial" w:eastAsia="Microsoft YaHei" w:hAnsi="Arial" w:cs="Arial"/>
                <w:kern w:val="0"/>
                <w:szCs w:val="21"/>
                <w:lang w:val="fr-FR"/>
              </w:rPr>
            </w:pPr>
            <w:r w:rsidRPr="00DD596F">
              <w:rPr>
                <w:rFonts w:ascii="Arial" w:eastAsia="Microsoft YaHei" w:hAnsi="Arial" w:cs="Arial"/>
                <w:kern w:val="0"/>
                <w:szCs w:val="21"/>
                <w:lang w:val="fr-FR"/>
              </w:rPr>
              <w:t>8*GPON Port</w:t>
            </w:r>
            <w:r w:rsidRPr="00DD596F">
              <w:rPr>
                <w:rFonts w:ascii="Arial" w:eastAsia="Microsoft YaHei" w:hAnsi="Arial" w:cs="Arial"/>
                <w:kern w:val="0"/>
                <w:szCs w:val="21"/>
                <w:lang w:val="fr-FR"/>
              </w:rPr>
              <w:t>，</w:t>
            </w:r>
            <w:r w:rsidRPr="00DD596F">
              <w:rPr>
                <w:rFonts w:ascii="Arial" w:eastAsia="Microsoft YaHei" w:hAnsi="Arial" w:cs="Arial"/>
                <w:kern w:val="0"/>
                <w:szCs w:val="21"/>
                <w:lang w:val="fr-FR"/>
              </w:rPr>
              <w:t>4*10/100/1000M Base-T,4*1000M Base-X SFP/4*10GE SFP+</w:t>
            </w:r>
          </w:p>
        </w:tc>
        <w:tc>
          <w:tcPr>
            <w:tcW w:w="1350" w:type="pct"/>
            <w:tcBorders>
              <w:top w:val="single" w:sz="4" w:space="0" w:color="auto"/>
              <w:left w:val="single" w:sz="4" w:space="0" w:color="auto"/>
              <w:bottom w:val="single" w:sz="4" w:space="0" w:color="auto"/>
              <w:right w:val="single" w:sz="4" w:space="0" w:color="auto"/>
              <w:tl2br w:val="nil"/>
              <w:tr2bl w:val="nil"/>
            </w:tcBorders>
          </w:tcPr>
          <w:p w14:paraId="14D84DC8" w14:textId="77777777" w:rsidR="002F3B9E" w:rsidRPr="00DD596F" w:rsidRDefault="002F3B9E" w:rsidP="002F3B9E">
            <w:pPr>
              <w:autoSpaceDE w:val="0"/>
              <w:autoSpaceDN w:val="0"/>
              <w:adjustRightInd w:val="0"/>
              <w:spacing w:line="360" w:lineRule="exact"/>
              <w:jc w:val="left"/>
              <w:rPr>
                <w:rFonts w:ascii="Arial" w:eastAsia="Microsoft YaHei" w:hAnsi="Arial" w:cs="Arial"/>
                <w:kern w:val="0"/>
                <w:szCs w:val="21"/>
                <w:lang w:val="fr-FR"/>
              </w:rPr>
            </w:pPr>
            <w:r w:rsidRPr="00DD596F">
              <w:rPr>
                <w:rFonts w:ascii="Arial" w:eastAsia="Microsoft YaHei" w:hAnsi="Arial" w:cs="Arial"/>
                <w:kern w:val="0"/>
                <w:szCs w:val="21"/>
                <w:lang w:val="fr-FR"/>
              </w:rPr>
              <w:t>16*GPON Port</w:t>
            </w:r>
            <w:r w:rsidRPr="00DD596F">
              <w:rPr>
                <w:rFonts w:ascii="Arial" w:eastAsia="Microsoft YaHei" w:hAnsi="Arial" w:cs="Arial"/>
                <w:kern w:val="0"/>
                <w:szCs w:val="21"/>
                <w:lang w:val="fr-FR"/>
              </w:rPr>
              <w:t>，</w:t>
            </w:r>
            <w:r w:rsidRPr="00DD596F">
              <w:rPr>
                <w:rFonts w:ascii="Arial" w:eastAsia="Microsoft YaHei" w:hAnsi="Arial" w:cs="Arial"/>
                <w:kern w:val="0"/>
                <w:szCs w:val="21"/>
                <w:lang w:val="fr-FR"/>
              </w:rPr>
              <w:t>8*10/100/1000M Base-T,4*1000M Base-X SFP/4*10GE SFP+</w:t>
            </w:r>
          </w:p>
        </w:tc>
      </w:tr>
      <w:tr w:rsidR="002F3B9E" w14:paraId="599FAC89" w14:textId="77777777" w:rsidTr="00505C28">
        <w:trPr>
          <w:trHeight w:val="333"/>
          <w:jc w:val="center"/>
        </w:trPr>
        <w:tc>
          <w:tcPr>
            <w:tcW w:w="869" w:type="pct"/>
            <w:tcBorders>
              <w:top w:val="single" w:sz="4" w:space="0" w:color="auto"/>
              <w:left w:val="single" w:sz="4" w:space="0" w:color="auto"/>
              <w:bottom w:val="single" w:sz="4" w:space="0" w:color="auto"/>
              <w:right w:val="single" w:sz="4" w:space="0" w:color="auto"/>
              <w:tl2br w:val="nil"/>
              <w:tr2bl w:val="nil"/>
            </w:tcBorders>
            <w:vAlign w:val="center"/>
          </w:tcPr>
          <w:p w14:paraId="2C3DE5A6" w14:textId="53F0C9E8" w:rsidR="002F3B9E" w:rsidRPr="003C6BFB" w:rsidRDefault="002F3B9E" w:rsidP="002F3B9E">
            <w:pPr>
              <w:pStyle w:val="TableText"/>
              <w:rPr>
                <w:rStyle w:val="jlqj4b"/>
                <w:sz w:val="21"/>
                <w:szCs w:val="21"/>
              </w:rPr>
            </w:pPr>
            <w:r w:rsidRPr="003C6BFB">
              <w:rPr>
                <w:rFonts w:eastAsia="Microsoft YaHei"/>
                <w:sz w:val="21"/>
                <w:szCs w:val="21"/>
              </w:rPr>
              <w:t>weight</w:t>
            </w:r>
          </w:p>
        </w:tc>
        <w:tc>
          <w:tcPr>
            <w:tcW w:w="1404" w:type="pct"/>
            <w:tcBorders>
              <w:top w:val="single" w:sz="4" w:space="0" w:color="auto"/>
              <w:left w:val="single" w:sz="4" w:space="0" w:color="auto"/>
              <w:bottom w:val="single" w:sz="4" w:space="0" w:color="auto"/>
              <w:right w:val="single" w:sz="4" w:space="0" w:color="auto"/>
              <w:tl2br w:val="nil"/>
              <w:tr2bl w:val="nil"/>
            </w:tcBorders>
          </w:tcPr>
          <w:p w14:paraId="127FA620" w14:textId="0DAD44C2" w:rsidR="002F3B9E" w:rsidRPr="003C6BFB" w:rsidRDefault="002F3B9E" w:rsidP="002F3B9E">
            <w:pPr>
              <w:pStyle w:val="TableText"/>
              <w:rPr>
                <w:rFonts w:eastAsia="Microsoft YaHei"/>
                <w:sz w:val="21"/>
                <w:szCs w:val="21"/>
              </w:rPr>
            </w:pPr>
            <w:r>
              <w:rPr>
                <w:rFonts w:eastAsia="Microsoft YaHei"/>
                <w:sz w:val="21"/>
                <w:szCs w:val="21"/>
              </w:rPr>
              <w:t xml:space="preserve"> 3.</w:t>
            </w:r>
            <w:r w:rsidR="009A5EC9">
              <w:rPr>
                <w:rFonts w:eastAsia="Microsoft YaHei"/>
                <w:sz w:val="21"/>
                <w:szCs w:val="21"/>
              </w:rPr>
              <w:t>5</w:t>
            </w:r>
            <w:r>
              <w:rPr>
                <w:rFonts w:eastAsia="Microsoft YaHei"/>
                <w:sz w:val="21"/>
                <w:szCs w:val="21"/>
              </w:rPr>
              <w:t>kg</w:t>
            </w:r>
          </w:p>
        </w:tc>
        <w:tc>
          <w:tcPr>
            <w:tcW w:w="1377" w:type="pct"/>
            <w:gridSpan w:val="2"/>
            <w:tcBorders>
              <w:top w:val="single" w:sz="4" w:space="0" w:color="auto"/>
              <w:left w:val="single" w:sz="4" w:space="0" w:color="auto"/>
              <w:bottom w:val="single" w:sz="4" w:space="0" w:color="auto"/>
              <w:right w:val="single" w:sz="4" w:space="0" w:color="auto"/>
              <w:tl2br w:val="nil"/>
              <w:tr2bl w:val="nil"/>
            </w:tcBorders>
          </w:tcPr>
          <w:p w14:paraId="4614E18E" w14:textId="3C895B0F" w:rsidR="002F3B9E" w:rsidRPr="003C6BFB" w:rsidRDefault="002F3B9E" w:rsidP="002F3B9E">
            <w:pPr>
              <w:pStyle w:val="TableText"/>
              <w:rPr>
                <w:rFonts w:eastAsia="Microsoft YaHei"/>
                <w:sz w:val="21"/>
                <w:szCs w:val="21"/>
              </w:rPr>
            </w:pPr>
            <w:r>
              <w:rPr>
                <w:rFonts w:eastAsia="Microsoft YaHei" w:hint="eastAsia"/>
                <w:sz w:val="21"/>
                <w:szCs w:val="21"/>
              </w:rPr>
              <w:t>5</w:t>
            </w:r>
            <w:r>
              <w:rPr>
                <w:rFonts w:eastAsia="Microsoft YaHei"/>
                <w:sz w:val="21"/>
                <w:szCs w:val="21"/>
              </w:rPr>
              <w:t>kg</w:t>
            </w:r>
          </w:p>
        </w:tc>
        <w:tc>
          <w:tcPr>
            <w:tcW w:w="1350" w:type="pct"/>
            <w:tcBorders>
              <w:top w:val="single" w:sz="4" w:space="0" w:color="auto"/>
              <w:left w:val="single" w:sz="4" w:space="0" w:color="auto"/>
              <w:bottom w:val="single" w:sz="4" w:space="0" w:color="auto"/>
              <w:right w:val="single" w:sz="4" w:space="0" w:color="auto"/>
              <w:tl2br w:val="nil"/>
              <w:tr2bl w:val="nil"/>
            </w:tcBorders>
          </w:tcPr>
          <w:p w14:paraId="5D9FE1A0" w14:textId="238C9F2A" w:rsidR="002F3B9E" w:rsidRPr="003C6BFB" w:rsidRDefault="002F3B9E" w:rsidP="002F3B9E">
            <w:pPr>
              <w:pStyle w:val="TableText"/>
              <w:rPr>
                <w:rFonts w:eastAsia="Microsoft YaHei"/>
                <w:sz w:val="21"/>
                <w:szCs w:val="21"/>
              </w:rPr>
            </w:pPr>
            <w:r>
              <w:rPr>
                <w:rFonts w:eastAsia="Microsoft YaHei" w:hint="eastAsia"/>
                <w:sz w:val="21"/>
                <w:szCs w:val="21"/>
              </w:rPr>
              <w:t>6</w:t>
            </w:r>
            <w:r>
              <w:rPr>
                <w:rFonts w:eastAsia="Microsoft YaHei"/>
                <w:sz w:val="21"/>
                <w:szCs w:val="21"/>
              </w:rPr>
              <w:t>.5kg</w:t>
            </w:r>
          </w:p>
        </w:tc>
      </w:tr>
      <w:tr w:rsidR="002F3B9E" w14:paraId="566CD23C" w14:textId="77777777" w:rsidTr="00505C28">
        <w:trPr>
          <w:trHeight w:val="483"/>
          <w:jc w:val="center"/>
        </w:trPr>
        <w:tc>
          <w:tcPr>
            <w:tcW w:w="869" w:type="pct"/>
            <w:tcBorders>
              <w:top w:val="single" w:sz="4" w:space="0" w:color="auto"/>
              <w:left w:val="single" w:sz="4" w:space="0" w:color="auto"/>
              <w:bottom w:val="single" w:sz="4" w:space="0" w:color="auto"/>
              <w:right w:val="single" w:sz="4" w:space="0" w:color="auto"/>
              <w:tl2br w:val="nil"/>
              <w:tr2bl w:val="nil"/>
            </w:tcBorders>
            <w:vAlign w:val="center"/>
          </w:tcPr>
          <w:p w14:paraId="0CD4530C" w14:textId="5DE987E5" w:rsidR="002F3B9E" w:rsidRPr="003C6BFB" w:rsidRDefault="002F3B9E" w:rsidP="002F3B9E">
            <w:pPr>
              <w:pStyle w:val="TableText"/>
              <w:rPr>
                <w:rStyle w:val="jlqj4b"/>
                <w:sz w:val="21"/>
                <w:szCs w:val="21"/>
              </w:rPr>
            </w:pPr>
            <w:r w:rsidRPr="003C6BFB">
              <w:rPr>
                <w:rFonts w:eastAsia="Microsoft YaHei"/>
                <w:sz w:val="21"/>
                <w:szCs w:val="21"/>
              </w:rPr>
              <w:t>fan</w:t>
            </w:r>
          </w:p>
        </w:tc>
        <w:tc>
          <w:tcPr>
            <w:tcW w:w="2065" w:type="pct"/>
            <w:gridSpan w:val="2"/>
            <w:tcBorders>
              <w:top w:val="single" w:sz="4" w:space="0" w:color="auto"/>
              <w:left w:val="single" w:sz="4" w:space="0" w:color="auto"/>
              <w:bottom w:val="single" w:sz="4" w:space="0" w:color="auto"/>
              <w:right w:val="single" w:sz="4" w:space="0" w:color="auto"/>
              <w:tl2br w:val="nil"/>
              <w:tr2bl w:val="nil"/>
            </w:tcBorders>
          </w:tcPr>
          <w:p w14:paraId="722319F3" w14:textId="77777777" w:rsidR="002F3B9E" w:rsidRPr="003C6BFB" w:rsidRDefault="002F3B9E" w:rsidP="002F3B9E">
            <w:pPr>
              <w:pStyle w:val="TableText"/>
              <w:rPr>
                <w:rFonts w:eastAsia="Microsoft YaHei"/>
                <w:sz w:val="21"/>
                <w:szCs w:val="21"/>
              </w:rPr>
            </w:pPr>
            <w:r w:rsidRPr="003C6BFB">
              <w:rPr>
                <w:rFonts w:eastAsia="Microsoft YaHei"/>
                <w:sz w:val="21"/>
                <w:szCs w:val="21"/>
              </w:rPr>
              <w:t>Fixed fans</w:t>
            </w:r>
            <w:r w:rsidRPr="003C6BFB">
              <w:rPr>
                <w:rFonts w:eastAsia="Microsoft YaHei"/>
                <w:sz w:val="21"/>
                <w:szCs w:val="21"/>
              </w:rPr>
              <w:t>（</w:t>
            </w:r>
            <w:r w:rsidRPr="003C6BFB">
              <w:rPr>
                <w:rFonts w:eastAsia="Microsoft YaHei"/>
                <w:sz w:val="21"/>
                <w:szCs w:val="21"/>
              </w:rPr>
              <w:t>three fans</w:t>
            </w:r>
            <w:r w:rsidRPr="003C6BFB">
              <w:rPr>
                <w:rFonts w:eastAsia="Microsoft YaHei"/>
                <w:sz w:val="21"/>
                <w:szCs w:val="21"/>
              </w:rPr>
              <w:t>）</w:t>
            </w:r>
          </w:p>
        </w:tc>
        <w:tc>
          <w:tcPr>
            <w:tcW w:w="2066" w:type="pct"/>
            <w:gridSpan w:val="2"/>
            <w:tcBorders>
              <w:top w:val="single" w:sz="4" w:space="0" w:color="auto"/>
              <w:left w:val="single" w:sz="4" w:space="0" w:color="auto"/>
              <w:bottom w:val="single" w:sz="4" w:space="0" w:color="auto"/>
              <w:right w:val="single" w:sz="4" w:space="0" w:color="auto"/>
              <w:tl2br w:val="nil"/>
              <w:tr2bl w:val="nil"/>
            </w:tcBorders>
          </w:tcPr>
          <w:p w14:paraId="4882A125" w14:textId="55BCB6D9" w:rsidR="002F3B9E" w:rsidRPr="003C6BFB" w:rsidRDefault="002F3B9E" w:rsidP="002F3B9E">
            <w:pPr>
              <w:pStyle w:val="TableText"/>
              <w:rPr>
                <w:rFonts w:eastAsia="Microsoft YaHei"/>
                <w:sz w:val="21"/>
                <w:szCs w:val="21"/>
              </w:rPr>
            </w:pPr>
            <w:r w:rsidRPr="003C6BFB">
              <w:rPr>
                <w:rFonts w:eastAsia="Microsoft YaHei"/>
                <w:sz w:val="21"/>
                <w:szCs w:val="21"/>
              </w:rPr>
              <w:t>Fixed fans</w:t>
            </w:r>
            <w:r w:rsidRPr="003C6BFB">
              <w:rPr>
                <w:rFonts w:eastAsia="Microsoft YaHei"/>
                <w:sz w:val="21"/>
                <w:szCs w:val="21"/>
              </w:rPr>
              <w:t>（</w:t>
            </w:r>
            <w:r>
              <w:rPr>
                <w:rFonts w:eastAsia="Microsoft YaHei"/>
                <w:sz w:val="21"/>
                <w:szCs w:val="21"/>
              </w:rPr>
              <w:t>four</w:t>
            </w:r>
            <w:r w:rsidRPr="003C6BFB">
              <w:rPr>
                <w:rFonts w:eastAsia="Microsoft YaHei"/>
                <w:sz w:val="21"/>
                <w:szCs w:val="21"/>
              </w:rPr>
              <w:t xml:space="preserve"> fans</w:t>
            </w:r>
            <w:r w:rsidRPr="003C6BFB">
              <w:rPr>
                <w:rFonts w:eastAsia="Microsoft YaHei"/>
                <w:sz w:val="21"/>
                <w:szCs w:val="21"/>
              </w:rPr>
              <w:t>）</w:t>
            </w:r>
          </w:p>
        </w:tc>
      </w:tr>
      <w:tr w:rsidR="002F3B9E" w14:paraId="2C53318F" w14:textId="77777777" w:rsidTr="00505C28">
        <w:trPr>
          <w:trHeight w:val="132"/>
          <w:jc w:val="center"/>
        </w:trPr>
        <w:tc>
          <w:tcPr>
            <w:tcW w:w="869" w:type="pct"/>
            <w:tcBorders>
              <w:top w:val="single" w:sz="4" w:space="0" w:color="auto"/>
              <w:left w:val="single" w:sz="4" w:space="0" w:color="auto"/>
              <w:bottom w:val="single" w:sz="4" w:space="0" w:color="auto"/>
              <w:right w:val="single" w:sz="4" w:space="0" w:color="auto"/>
              <w:tl2br w:val="nil"/>
              <w:tr2bl w:val="nil"/>
            </w:tcBorders>
            <w:vAlign w:val="center"/>
          </w:tcPr>
          <w:p w14:paraId="2B9E92B6" w14:textId="5CD75D34" w:rsidR="002F3B9E" w:rsidRPr="003C6BFB" w:rsidRDefault="002F3B9E" w:rsidP="002F3B9E">
            <w:pPr>
              <w:pStyle w:val="TableText"/>
              <w:rPr>
                <w:rStyle w:val="jlqj4b"/>
                <w:sz w:val="21"/>
                <w:szCs w:val="21"/>
              </w:rPr>
            </w:pPr>
            <w:r w:rsidRPr="003C6BFB">
              <w:rPr>
                <w:rFonts w:eastAsia="Microsoft YaHei"/>
                <w:sz w:val="21"/>
                <w:szCs w:val="21"/>
              </w:rPr>
              <w:t>power</w:t>
            </w:r>
          </w:p>
        </w:tc>
        <w:tc>
          <w:tcPr>
            <w:tcW w:w="4131" w:type="pct"/>
            <w:gridSpan w:val="4"/>
            <w:tcBorders>
              <w:top w:val="single" w:sz="4" w:space="0" w:color="auto"/>
              <w:left w:val="single" w:sz="4" w:space="0" w:color="auto"/>
              <w:bottom w:val="single" w:sz="4" w:space="0" w:color="auto"/>
              <w:right w:val="single" w:sz="4" w:space="0" w:color="auto"/>
              <w:tl2br w:val="nil"/>
              <w:tr2bl w:val="nil"/>
            </w:tcBorders>
          </w:tcPr>
          <w:p w14:paraId="4D1F6B8E" w14:textId="77777777" w:rsidR="002F3B9E" w:rsidRPr="003C6BFB" w:rsidRDefault="002F3B9E" w:rsidP="002F3B9E">
            <w:pPr>
              <w:pStyle w:val="TableText"/>
              <w:spacing w:line="300" w:lineRule="exact"/>
              <w:rPr>
                <w:rFonts w:eastAsia="Microsoft YaHei"/>
                <w:sz w:val="21"/>
                <w:szCs w:val="21"/>
              </w:rPr>
            </w:pPr>
            <w:r w:rsidRPr="003C6BFB">
              <w:rPr>
                <w:rFonts w:eastAsia="Microsoft YaHei"/>
                <w:sz w:val="21"/>
                <w:szCs w:val="21"/>
              </w:rPr>
              <w:t>AC</w:t>
            </w:r>
            <w:r w:rsidRPr="003C6BFB">
              <w:rPr>
                <w:rFonts w:eastAsia="Microsoft YaHei"/>
                <w:sz w:val="21"/>
                <w:szCs w:val="21"/>
              </w:rPr>
              <w:t>：</w:t>
            </w:r>
            <w:r w:rsidRPr="003C6BFB">
              <w:rPr>
                <w:rFonts w:eastAsia="Microsoft YaHei"/>
                <w:sz w:val="21"/>
                <w:szCs w:val="21"/>
              </w:rPr>
              <w:t xml:space="preserve"> 100</w:t>
            </w:r>
            <w:r w:rsidRPr="003C6BFB">
              <w:rPr>
                <w:rFonts w:eastAsia="Microsoft YaHei"/>
                <w:sz w:val="21"/>
                <w:szCs w:val="21"/>
              </w:rPr>
              <w:t>～</w:t>
            </w:r>
            <w:r w:rsidRPr="003C6BFB">
              <w:rPr>
                <w:rFonts w:eastAsia="Microsoft YaHei"/>
                <w:sz w:val="21"/>
                <w:szCs w:val="21"/>
              </w:rPr>
              <w:t>240V</w:t>
            </w:r>
            <w:r w:rsidRPr="003C6BFB">
              <w:rPr>
                <w:rFonts w:eastAsia="Microsoft YaHei"/>
                <w:sz w:val="21"/>
                <w:szCs w:val="21"/>
              </w:rPr>
              <w:t xml:space="preserve">　</w:t>
            </w:r>
            <w:r w:rsidRPr="003C6BFB">
              <w:rPr>
                <w:rFonts w:eastAsia="Microsoft YaHei"/>
                <w:sz w:val="21"/>
                <w:szCs w:val="21"/>
              </w:rPr>
              <w:t>47/63Hz</w:t>
            </w:r>
            <w:r w:rsidRPr="003C6BFB">
              <w:rPr>
                <w:rFonts w:eastAsia="Microsoft YaHei"/>
                <w:sz w:val="21"/>
                <w:szCs w:val="21"/>
              </w:rPr>
              <w:t>；</w:t>
            </w:r>
          </w:p>
          <w:p w14:paraId="7D6F27B4" w14:textId="496E145B" w:rsidR="002F3B9E" w:rsidRPr="003C6BFB" w:rsidRDefault="002F3B9E" w:rsidP="002F3B9E">
            <w:pPr>
              <w:pStyle w:val="TableText"/>
              <w:spacing w:line="300" w:lineRule="exact"/>
              <w:rPr>
                <w:rFonts w:eastAsia="Microsoft YaHei"/>
                <w:sz w:val="21"/>
                <w:szCs w:val="21"/>
              </w:rPr>
            </w:pPr>
            <w:r w:rsidRPr="003C6BFB">
              <w:rPr>
                <w:rFonts w:eastAsia="Microsoft YaHei"/>
                <w:sz w:val="21"/>
                <w:szCs w:val="21"/>
              </w:rPr>
              <w:t>DC</w:t>
            </w:r>
            <w:r w:rsidRPr="003C6BFB">
              <w:rPr>
                <w:rFonts w:eastAsia="Microsoft YaHei"/>
                <w:sz w:val="21"/>
                <w:szCs w:val="21"/>
              </w:rPr>
              <w:t>：</w:t>
            </w:r>
            <w:r w:rsidRPr="003C6BFB">
              <w:rPr>
                <w:rFonts w:eastAsia="Microsoft YaHei"/>
                <w:sz w:val="21"/>
                <w:szCs w:val="21"/>
              </w:rPr>
              <w:t xml:space="preserve"> 36V</w:t>
            </w:r>
            <w:r w:rsidRPr="003C6BFB">
              <w:rPr>
                <w:rFonts w:eastAsia="Microsoft YaHei"/>
                <w:sz w:val="21"/>
                <w:szCs w:val="21"/>
              </w:rPr>
              <w:t>～</w:t>
            </w:r>
            <w:r w:rsidRPr="003C6BFB">
              <w:rPr>
                <w:rFonts w:eastAsia="Microsoft YaHei"/>
                <w:sz w:val="21"/>
                <w:szCs w:val="21"/>
              </w:rPr>
              <w:t>75V</w:t>
            </w:r>
            <w:r w:rsidRPr="003C6BFB">
              <w:rPr>
                <w:rFonts w:eastAsia="Microsoft YaHei"/>
                <w:sz w:val="21"/>
                <w:szCs w:val="21"/>
              </w:rPr>
              <w:t>；</w:t>
            </w:r>
          </w:p>
        </w:tc>
      </w:tr>
      <w:tr w:rsidR="002F3B9E" w14:paraId="2594959B" w14:textId="77777777" w:rsidTr="00505C28">
        <w:trPr>
          <w:trHeight w:val="483"/>
          <w:jc w:val="center"/>
        </w:trPr>
        <w:tc>
          <w:tcPr>
            <w:tcW w:w="869" w:type="pct"/>
            <w:tcBorders>
              <w:top w:val="single" w:sz="4" w:space="0" w:color="auto"/>
              <w:left w:val="single" w:sz="4" w:space="0" w:color="auto"/>
              <w:bottom w:val="single" w:sz="4" w:space="0" w:color="auto"/>
              <w:right w:val="single" w:sz="4" w:space="0" w:color="auto"/>
              <w:tl2br w:val="nil"/>
              <w:tr2bl w:val="nil"/>
            </w:tcBorders>
            <w:vAlign w:val="center"/>
          </w:tcPr>
          <w:p w14:paraId="66245E05" w14:textId="47BE4B9D" w:rsidR="002F3B9E" w:rsidRPr="003C6BFB" w:rsidRDefault="002F3B9E" w:rsidP="002F3B9E">
            <w:pPr>
              <w:pStyle w:val="TableText"/>
              <w:rPr>
                <w:rStyle w:val="jlqj4b"/>
                <w:sz w:val="21"/>
                <w:szCs w:val="21"/>
              </w:rPr>
            </w:pPr>
            <w:r w:rsidRPr="003C6BFB">
              <w:rPr>
                <w:rFonts w:eastAsia="Microsoft YaHei"/>
                <w:sz w:val="21"/>
                <w:szCs w:val="21"/>
              </w:rPr>
              <w:t>Power consumption</w:t>
            </w:r>
          </w:p>
        </w:tc>
        <w:tc>
          <w:tcPr>
            <w:tcW w:w="2065" w:type="pct"/>
            <w:gridSpan w:val="2"/>
            <w:tcBorders>
              <w:top w:val="single" w:sz="4" w:space="0" w:color="auto"/>
              <w:left w:val="single" w:sz="4" w:space="0" w:color="auto"/>
              <w:bottom w:val="single" w:sz="4" w:space="0" w:color="auto"/>
              <w:right w:val="single" w:sz="4" w:space="0" w:color="auto"/>
              <w:tl2br w:val="nil"/>
              <w:tr2bl w:val="nil"/>
            </w:tcBorders>
          </w:tcPr>
          <w:p w14:paraId="3201F456" w14:textId="7BC0D995" w:rsidR="002F3B9E" w:rsidRPr="003C6BFB" w:rsidRDefault="002F3B9E" w:rsidP="002F3B9E">
            <w:pPr>
              <w:pStyle w:val="TableText"/>
              <w:rPr>
                <w:rFonts w:eastAsia="Microsoft YaHei"/>
                <w:sz w:val="21"/>
                <w:szCs w:val="21"/>
              </w:rPr>
            </w:pPr>
            <w:r>
              <w:rPr>
                <w:rFonts w:eastAsia="Microsoft YaHei" w:hint="eastAsia"/>
                <w:sz w:val="21"/>
                <w:szCs w:val="21"/>
              </w:rPr>
              <w:t>MAX</w:t>
            </w:r>
            <w:r>
              <w:rPr>
                <w:rFonts w:eastAsia="Microsoft YaHei" w:hint="eastAsia"/>
                <w:sz w:val="21"/>
                <w:szCs w:val="21"/>
              </w:rPr>
              <w:t>：</w:t>
            </w:r>
            <w:r w:rsidR="00907583">
              <w:rPr>
                <w:rFonts w:eastAsia="Microsoft YaHei"/>
                <w:sz w:val="21"/>
                <w:szCs w:val="21"/>
              </w:rPr>
              <w:t>50</w:t>
            </w:r>
            <w:r>
              <w:rPr>
                <w:rFonts w:eastAsia="Microsoft YaHei" w:hint="eastAsia"/>
                <w:sz w:val="21"/>
                <w:szCs w:val="21"/>
              </w:rPr>
              <w:t>W</w:t>
            </w:r>
          </w:p>
        </w:tc>
        <w:tc>
          <w:tcPr>
            <w:tcW w:w="2066" w:type="pct"/>
            <w:gridSpan w:val="2"/>
            <w:tcBorders>
              <w:top w:val="single" w:sz="4" w:space="0" w:color="auto"/>
              <w:left w:val="single" w:sz="4" w:space="0" w:color="auto"/>
              <w:bottom w:val="single" w:sz="4" w:space="0" w:color="auto"/>
              <w:right w:val="single" w:sz="4" w:space="0" w:color="auto"/>
              <w:tl2br w:val="nil"/>
              <w:tr2bl w:val="nil"/>
            </w:tcBorders>
          </w:tcPr>
          <w:p w14:paraId="1C37D935" w14:textId="5318DF97" w:rsidR="002F3B9E" w:rsidRPr="003C6BFB" w:rsidRDefault="00907583" w:rsidP="002F3B9E">
            <w:pPr>
              <w:pStyle w:val="TableText"/>
              <w:rPr>
                <w:rFonts w:eastAsia="Microsoft YaHei"/>
                <w:sz w:val="21"/>
                <w:szCs w:val="21"/>
              </w:rPr>
            </w:pPr>
            <w:r>
              <w:rPr>
                <w:rFonts w:eastAsia="Microsoft YaHei" w:hint="eastAsia"/>
                <w:sz w:val="21"/>
                <w:szCs w:val="21"/>
              </w:rPr>
              <w:t>7</w:t>
            </w:r>
            <w:r>
              <w:rPr>
                <w:rFonts w:eastAsia="Microsoft YaHei"/>
                <w:sz w:val="21"/>
                <w:szCs w:val="21"/>
              </w:rPr>
              <w:t>5W</w:t>
            </w:r>
          </w:p>
        </w:tc>
      </w:tr>
      <w:tr w:rsidR="002F3B9E" w14:paraId="75333FAE" w14:textId="77777777" w:rsidTr="00505C28">
        <w:trPr>
          <w:trHeight w:val="483"/>
          <w:jc w:val="center"/>
        </w:trPr>
        <w:tc>
          <w:tcPr>
            <w:tcW w:w="869" w:type="pct"/>
            <w:tcBorders>
              <w:top w:val="single" w:sz="4" w:space="0" w:color="auto"/>
              <w:left w:val="single" w:sz="4" w:space="0" w:color="auto"/>
              <w:bottom w:val="single" w:sz="4" w:space="0" w:color="auto"/>
              <w:right w:val="single" w:sz="4" w:space="0" w:color="auto"/>
              <w:tl2br w:val="nil"/>
              <w:tr2bl w:val="nil"/>
            </w:tcBorders>
            <w:vAlign w:val="center"/>
          </w:tcPr>
          <w:p w14:paraId="503C1C7F" w14:textId="779ECF6D" w:rsidR="002F3B9E" w:rsidRPr="003C6BFB" w:rsidRDefault="002F3B9E" w:rsidP="002F3B9E">
            <w:pPr>
              <w:pStyle w:val="TableText"/>
              <w:rPr>
                <w:rStyle w:val="jlqj4b"/>
                <w:sz w:val="21"/>
                <w:szCs w:val="21"/>
              </w:rPr>
            </w:pPr>
            <w:r w:rsidRPr="003C6BFB">
              <w:rPr>
                <w:rFonts w:eastAsia="Microsoft YaHei"/>
                <w:sz w:val="21"/>
                <w:szCs w:val="21"/>
              </w:rPr>
              <w:t>environment friendly</w:t>
            </w:r>
          </w:p>
        </w:tc>
        <w:tc>
          <w:tcPr>
            <w:tcW w:w="4131" w:type="pct"/>
            <w:gridSpan w:val="4"/>
            <w:tcBorders>
              <w:top w:val="single" w:sz="4" w:space="0" w:color="auto"/>
              <w:left w:val="single" w:sz="4" w:space="0" w:color="auto"/>
              <w:bottom w:val="single" w:sz="4" w:space="0" w:color="auto"/>
              <w:right w:val="single" w:sz="4" w:space="0" w:color="auto"/>
              <w:tl2br w:val="nil"/>
              <w:tr2bl w:val="nil"/>
            </w:tcBorders>
          </w:tcPr>
          <w:p w14:paraId="2D1E0F07" w14:textId="1FC51BC5" w:rsidR="002F3B9E" w:rsidRPr="003C6BFB" w:rsidRDefault="002F3B9E" w:rsidP="002F3B9E">
            <w:pPr>
              <w:pStyle w:val="TableText"/>
              <w:rPr>
                <w:rFonts w:eastAsia="Microsoft YaHei"/>
                <w:sz w:val="21"/>
                <w:szCs w:val="21"/>
              </w:rPr>
            </w:pPr>
            <w:r w:rsidRPr="003C6BFB">
              <w:rPr>
                <w:rFonts w:eastAsia="Microsoft YaHei"/>
                <w:sz w:val="21"/>
                <w:szCs w:val="21"/>
              </w:rPr>
              <w:t>China ROHS EEE</w:t>
            </w:r>
          </w:p>
        </w:tc>
      </w:tr>
      <w:tr w:rsidR="002F3B9E" w14:paraId="4CA4A44B" w14:textId="77777777" w:rsidTr="00505C28">
        <w:trPr>
          <w:trHeight w:val="483"/>
          <w:jc w:val="center"/>
        </w:trPr>
        <w:tc>
          <w:tcPr>
            <w:tcW w:w="869" w:type="pct"/>
            <w:tcBorders>
              <w:top w:val="single" w:sz="4" w:space="0" w:color="auto"/>
              <w:left w:val="single" w:sz="4" w:space="0" w:color="auto"/>
              <w:bottom w:val="single" w:sz="4" w:space="0" w:color="auto"/>
              <w:right w:val="single" w:sz="4" w:space="0" w:color="auto"/>
              <w:tl2br w:val="nil"/>
              <w:tr2bl w:val="nil"/>
            </w:tcBorders>
            <w:vAlign w:val="center"/>
          </w:tcPr>
          <w:p w14:paraId="4D396172" w14:textId="77777777" w:rsidR="002F3B9E" w:rsidRPr="003C6BFB" w:rsidRDefault="002F3B9E" w:rsidP="002F3B9E">
            <w:pPr>
              <w:pStyle w:val="TableText"/>
              <w:rPr>
                <w:rFonts w:eastAsia="Microsoft YaHei"/>
                <w:sz w:val="21"/>
                <w:szCs w:val="21"/>
              </w:rPr>
            </w:pPr>
            <w:r w:rsidRPr="003C6BFB">
              <w:rPr>
                <w:rFonts w:eastAsia="Microsoft YaHei"/>
                <w:sz w:val="21"/>
                <w:szCs w:val="21"/>
              </w:rPr>
              <w:t xml:space="preserve">Dimensions </w:t>
            </w:r>
          </w:p>
          <w:p w14:paraId="0B7A802E" w14:textId="2D5C2510" w:rsidR="002F3B9E" w:rsidRPr="003C6BFB" w:rsidRDefault="002F3B9E" w:rsidP="002F3B9E">
            <w:pPr>
              <w:pStyle w:val="TableText"/>
              <w:rPr>
                <w:rFonts w:eastAsia="Microsoft YaHei"/>
                <w:sz w:val="21"/>
                <w:szCs w:val="21"/>
              </w:rPr>
            </w:pPr>
            <w:r w:rsidRPr="003C6BFB">
              <w:rPr>
                <w:rFonts w:eastAsia="Microsoft YaHei"/>
                <w:sz w:val="21"/>
                <w:szCs w:val="21"/>
              </w:rPr>
              <w:t>(Width * height * depth)</w:t>
            </w:r>
          </w:p>
        </w:tc>
        <w:tc>
          <w:tcPr>
            <w:tcW w:w="4131" w:type="pct"/>
            <w:gridSpan w:val="4"/>
            <w:tcBorders>
              <w:top w:val="single" w:sz="4" w:space="0" w:color="auto"/>
              <w:left w:val="single" w:sz="4" w:space="0" w:color="auto"/>
              <w:bottom w:val="single" w:sz="4" w:space="0" w:color="auto"/>
              <w:right w:val="single" w:sz="4" w:space="0" w:color="auto"/>
              <w:tl2br w:val="nil"/>
              <w:tr2bl w:val="nil"/>
            </w:tcBorders>
          </w:tcPr>
          <w:p w14:paraId="430697B3" w14:textId="102E8661" w:rsidR="002F3B9E" w:rsidRPr="003C6BFB" w:rsidRDefault="002F3B9E" w:rsidP="002F3B9E">
            <w:pPr>
              <w:pStyle w:val="TableText"/>
              <w:rPr>
                <w:rFonts w:eastAsia="Microsoft YaHei"/>
                <w:sz w:val="21"/>
                <w:szCs w:val="21"/>
              </w:rPr>
            </w:pPr>
            <w:r w:rsidRPr="003C6BFB">
              <w:rPr>
                <w:rFonts w:eastAsia="Microsoft YaHei"/>
                <w:sz w:val="21"/>
                <w:szCs w:val="21"/>
              </w:rPr>
              <w:t xml:space="preserve">GPON OLT </w:t>
            </w:r>
            <w:r w:rsidR="00454BB2">
              <w:rPr>
                <w:rFonts w:eastAsia="Microsoft YaHei"/>
                <w:sz w:val="21"/>
                <w:szCs w:val="21"/>
              </w:rPr>
              <w:t>4</w:t>
            </w:r>
            <w:r w:rsidRPr="003C6BFB">
              <w:rPr>
                <w:rFonts w:eastAsia="Microsoft YaHei"/>
                <w:sz w:val="21"/>
                <w:szCs w:val="21"/>
              </w:rPr>
              <w:t>PON: 440mm*44mm*2</w:t>
            </w:r>
            <w:r w:rsidR="008C2B79">
              <w:rPr>
                <w:rFonts w:eastAsia="Microsoft YaHei"/>
                <w:sz w:val="21"/>
                <w:szCs w:val="21"/>
              </w:rPr>
              <w:t>0</w:t>
            </w:r>
            <w:r w:rsidRPr="003C6BFB">
              <w:rPr>
                <w:rFonts w:eastAsia="Microsoft YaHei"/>
                <w:sz w:val="21"/>
                <w:szCs w:val="21"/>
              </w:rPr>
              <w:t>0mm</w:t>
            </w:r>
          </w:p>
          <w:p w14:paraId="577B185D" w14:textId="05508CD5" w:rsidR="002F3B9E" w:rsidRDefault="002F3B9E" w:rsidP="002F3B9E">
            <w:pPr>
              <w:pStyle w:val="TableText"/>
              <w:rPr>
                <w:rFonts w:eastAsia="Microsoft YaHei"/>
                <w:sz w:val="21"/>
                <w:szCs w:val="21"/>
              </w:rPr>
            </w:pPr>
            <w:r w:rsidRPr="003C6BFB">
              <w:rPr>
                <w:rFonts w:eastAsia="Microsoft YaHei"/>
                <w:sz w:val="21"/>
                <w:szCs w:val="21"/>
              </w:rPr>
              <w:t xml:space="preserve">GPON OLT </w:t>
            </w:r>
            <w:r w:rsidR="00454BB2">
              <w:rPr>
                <w:rFonts w:eastAsia="Microsoft YaHei"/>
                <w:sz w:val="21"/>
                <w:szCs w:val="21"/>
              </w:rPr>
              <w:t>8</w:t>
            </w:r>
            <w:r w:rsidRPr="003C6BFB">
              <w:rPr>
                <w:rFonts w:eastAsia="Microsoft YaHei"/>
                <w:sz w:val="21"/>
                <w:szCs w:val="21"/>
              </w:rPr>
              <w:t>PON: 440mm*44mm*</w:t>
            </w:r>
            <w:r w:rsidR="008C2B79">
              <w:rPr>
                <w:rFonts w:eastAsia="Microsoft YaHei"/>
                <w:sz w:val="21"/>
                <w:szCs w:val="21"/>
              </w:rPr>
              <w:t>26</w:t>
            </w:r>
            <w:r w:rsidRPr="003C6BFB">
              <w:rPr>
                <w:rFonts w:eastAsia="Microsoft YaHei"/>
                <w:sz w:val="21"/>
                <w:szCs w:val="21"/>
              </w:rPr>
              <w:t>0mm</w:t>
            </w:r>
          </w:p>
          <w:p w14:paraId="759412DD" w14:textId="28629170" w:rsidR="002F3B9E" w:rsidRPr="003C6BFB" w:rsidRDefault="002F3B9E" w:rsidP="002F3B9E">
            <w:pPr>
              <w:pStyle w:val="TableText"/>
              <w:rPr>
                <w:rFonts w:eastAsia="Microsoft YaHei"/>
                <w:sz w:val="21"/>
                <w:szCs w:val="21"/>
              </w:rPr>
            </w:pPr>
            <w:r w:rsidRPr="003C6BFB">
              <w:rPr>
                <w:rFonts w:eastAsia="Microsoft YaHei"/>
                <w:sz w:val="21"/>
                <w:szCs w:val="21"/>
              </w:rPr>
              <w:t>GPON OLT 16PON: 440mm*44mm*320mm</w:t>
            </w:r>
          </w:p>
        </w:tc>
      </w:tr>
      <w:tr w:rsidR="002F3B9E" w14:paraId="71EEBD7F" w14:textId="77777777" w:rsidTr="00505C28">
        <w:trPr>
          <w:trHeight w:val="483"/>
          <w:jc w:val="center"/>
        </w:trPr>
        <w:tc>
          <w:tcPr>
            <w:tcW w:w="869" w:type="pct"/>
            <w:tcBorders>
              <w:top w:val="single" w:sz="4" w:space="0" w:color="auto"/>
              <w:left w:val="single" w:sz="4" w:space="0" w:color="auto"/>
              <w:bottom w:val="single" w:sz="4" w:space="0" w:color="auto"/>
              <w:right w:val="single" w:sz="4" w:space="0" w:color="auto"/>
              <w:tl2br w:val="nil"/>
              <w:tr2bl w:val="nil"/>
            </w:tcBorders>
            <w:vAlign w:val="center"/>
          </w:tcPr>
          <w:p w14:paraId="5957CFC0" w14:textId="77777777" w:rsidR="002F3B9E" w:rsidRPr="003C6BFB" w:rsidRDefault="002F3B9E" w:rsidP="002F3B9E">
            <w:pPr>
              <w:pStyle w:val="TableText"/>
              <w:rPr>
                <w:rFonts w:eastAsia="Microsoft YaHei"/>
                <w:sz w:val="21"/>
                <w:szCs w:val="21"/>
              </w:rPr>
            </w:pPr>
            <w:r w:rsidRPr="003C6BFB">
              <w:rPr>
                <w:rStyle w:val="jlqj4b"/>
                <w:sz w:val="21"/>
                <w:szCs w:val="21"/>
              </w:rPr>
              <w:lastRenderedPageBreak/>
              <w:t>Environment temperature</w:t>
            </w:r>
          </w:p>
        </w:tc>
        <w:tc>
          <w:tcPr>
            <w:tcW w:w="4131" w:type="pct"/>
            <w:gridSpan w:val="4"/>
            <w:tcBorders>
              <w:top w:val="single" w:sz="4" w:space="0" w:color="auto"/>
              <w:left w:val="single" w:sz="4" w:space="0" w:color="auto"/>
              <w:bottom w:val="single" w:sz="4" w:space="0" w:color="auto"/>
              <w:right w:val="single" w:sz="4" w:space="0" w:color="auto"/>
              <w:tl2br w:val="nil"/>
              <w:tr2bl w:val="nil"/>
            </w:tcBorders>
          </w:tcPr>
          <w:p w14:paraId="18C9DA16" w14:textId="77777777" w:rsidR="002F3B9E" w:rsidRPr="003C6BFB" w:rsidRDefault="002F3B9E" w:rsidP="002F3B9E">
            <w:pPr>
              <w:pStyle w:val="TableText"/>
              <w:spacing w:line="300" w:lineRule="exact"/>
              <w:rPr>
                <w:rFonts w:eastAsia="Microsoft YaHei"/>
                <w:sz w:val="21"/>
                <w:szCs w:val="21"/>
              </w:rPr>
            </w:pPr>
            <w:r w:rsidRPr="003C6BFB">
              <w:rPr>
                <w:rFonts w:eastAsia="Microsoft YaHei"/>
                <w:sz w:val="21"/>
                <w:szCs w:val="21"/>
              </w:rPr>
              <w:t>Working Temperature</w:t>
            </w:r>
            <w:r w:rsidRPr="003C6BFB">
              <w:rPr>
                <w:rFonts w:eastAsia="Microsoft YaHei"/>
                <w:sz w:val="21"/>
                <w:szCs w:val="21"/>
              </w:rPr>
              <w:t>：</w:t>
            </w:r>
            <w:r w:rsidRPr="003C6BFB">
              <w:rPr>
                <w:rFonts w:eastAsia="Microsoft YaHei"/>
                <w:sz w:val="21"/>
                <w:szCs w:val="21"/>
              </w:rPr>
              <w:t>-10</w:t>
            </w:r>
            <w:r w:rsidRPr="003C6BFB">
              <w:rPr>
                <w:rFonts w:ascii="SimSun" w:hAnsi="SimSun" w:cs="SimSun" w:hint="eastAsia"/>
                <w:sz w:val="21"/>
                <w:szCs w:val="21"/>
              </w:rPr>
              <w:t>℃</w:t>
            </w:r>
            <w:r w:rsidRPr="003C6BFB">
              <w:rPr>
                <w:rFonts w:eastAsia="Microsoft YaHei"/>
                <w:sz w:val="21"/>
                <w:szCs w:val="21"/>
              </w:rPr>
              <w:t>～</w:t>
            </w:r>
            <w:r w:rsidRPr="003C6BFB">
              <w:rPr>
                <w:rFonts w:eastAsia="Microsoft YaHei"/>
                <w:sz w:val="21"/>
                <w:szCs w:val="21"/>
              </w:rPr>
              <w:t>55</w:t>
            </w:r>
            <w:r w:rsidRPr="003C6BFB">
              <w:rPr>
                <w:rFonts w:ascii="SimSun" w:hAnsi="SimSun" w:cs="SimSun" w:hint="eastAsia"/>
                <w:sz w:val="21"/>
                <w:szCs w:val="21"/>
              </w:rPr>
              <w:t>℃</w:t>
            </w:r>
            <w:r w:rsidRPr="003C6BFB">
              <w:rPr>
                <w:rFonts w:eastAsia="Microsoft YaHei"/>
                <w:sz w:val="21"/>
                <w:szCs w:val="21"/>
              </w:rPr>
              <w:t xml:space="preserve"> </w:t>
            </w:r>
          </w:p>
          <w:p w14:paraId="12C02F99" w14:textId="77777777" w:rsidR="002F3B9E" w:rsidRPr="003C6BFB" w:rsidRDefault="002F3B9E" w:rsidP="002F3B9E">
            <w:pPr>
              <w:pStyle w:val="TableText"/>
              <w:spacing w:line="300" w:lineRule="exact"/>
              <w:rPr>
                <w:rFonts w:eastAsia="Microsoft YaHei"/>
                <w:sz w:val="21"/>
                <w:szCs w:val="21"/>
              </w:rPr>
            </w:pPr>
            <w:r w:rsidRPr="003C6BFB">
              <w:rPr>
                <w:rFonts w:eastAsia="Microsoft YaHei"/>
                <w:sz w:val="21"/>
                <w:szCs w:val="21"/>
              </w:rPr>
              <w:t>Storge temperature</w:t>
            </w:r>
            <w:r w:rsidRPr="003C6BFB">
              <w:rPr>
                <w:rFonts w:eastAsia="Microsoft YaHei"/>
                <w:sz w:val="21"/>
                <w:szCs w:val="21"/>
              </w:rPr>
              <w:t>：</w:t>
            </w:r>
            <w:r w:rsidRPr="003C6BFB">
              <w:rPr>
                <w:rFonts w:eastAsia="Microsoft YaHei"/>
                <w:sz w:val="21"/>
                <w:szCs w:val="21"/>
              </w:rPr>
              <w:t>-40</w:t>
            </w:r>
            <w:r w:rsidRPr="003C6BFB">
              <w:rPr>
                <w:rFonts w:ascii="SimSun" w:hAnsi="SimSun" w:cs="SimSun" w:hint="eastAsia"/>
                <w:sz w:val="21"/>
                <w:szCs w:val="21"/>
              </w:rPr>
              <w:t>℃</w:t>
            </w:r>
            <w:r w:rsidRPr="003C6BFB">
              <w:rPr>
                <w:rFonts w:eastAsia="Microsoft YaHei"/>
                <w:sz w:val="21"/>
                <w:szCs w:val="21"/>
              </w:rPr>
              <w:t>～</w:t>
            </w:r>
            <w:r w:rsidRPr="003C6BFB">
              <w:rPr>
                <w:rFonts w:eastAsia="Microsoft YaHei"/>
                <w:sz w:val="21"/>
                <w:szCs w:val="21"/>
              </w:rPr>
              <w:t>70</w:t>
            </w:r>
            <w:r w:rsidRPr="003C6BFB">
              <w:rPr>
                <w:rFonts w:ascii="SimSun" w:hAnsi="SimSun" w:cs="SimSun" w:hint="eastAsia"/>
                <w:sz w:val="21"/>
                <w:szCs w:val="21"/>
              </w:rPr>
              <w:t>℃</w:t>
            </w:r>
          </w:p>
        </w:tc>
      </w:tr>
      <w:tr w:rsidR="002F3B9E" w14:paraId="63343862" w14:textId="77777777" w:rsidTr="00505C28">
        <w:trPr>
          <w:trHeight w:val="483"/>
          <w:jc w:val="center"/>
        </w:trPr>
        <w:tc>
          <w:tcPr>
            <w:tcW w:w="869" w:type="pct"/>
            <w:tcBorders>
              <w:top w:val="single" w:sz="4" w:space="0" w:color="auto"/>
              <w:left w:val="single" w:sz="4" w:space="0" w:color="auto"/>
              <w:bottom w:val="single" w:sz="4" w:space="0" w:color="auto"/>
              <w:right w:val="single" w:sz="4" w:space="0" w:color="auto"/>
              <w:tl2br w:val="nil"/>
              <w:tr2bl w:val="nil"/>
            </w:tcBorders>
            <w:vAlign w:val="center"/>
          </w:tcPr>
          <w:p w14:paraId="6EE8A4D3" w14:textId="77777777" w:rsidR="002F3B9E" w:rsidRPr="003C6BFB" w:rsidRDefault="002F3B9E" w:rsidP="002F3B9E">
            <w:pPr>
              <w:pStyle w:val="TableText"/>
              <w:rPr>
                <w:rFonts w:eastAsia="Microsoft YaHei"/>
                <w:sz w:val="21"/>
                <w:szCs w:val="21"/>
              </w:rPr>
            </w:pPr>
            <w:r w:rsidRPr="003C6BFB">
              <w:rPr>
                <w:rFonts w:eastAsia="Microsoft YaHei"/>
                <w:sz w:val="21"/>
                <w:szCs w:val="21"/>
              </w:rPr>
              <w:t>environment humidity</w:t>
            </w:r>
          </w:p>
        </w:tc>
        <w:tc>
          <w:tcPr>
            <w:tcW w:w="4131" w:type="pct"/>
            <w:gridSpan w:val="4"/>
            <w:tcBorders>
              <w:top w:val="single" w:sz="4" w:space="0" w:color="auto"/>
              <w:left w:val="single" w:sz="4" w:space="0" w:color="auto"/>
              <w:bottom w:val="single" w:sz="4" w:space="0" w:color="auto"/>
              <w:right w:val="single" w:sz="4" w:space="0" w:color="auto"/>
              <w:tl2br w:val="nil"/>
              <w:tr2bl w:val="nil"/>
            </w:tcBorders>
          </w:tcPr>
          <w:p w14:paraId="6E081DDF" w14:textId="77777777" w:rsidR="002F3B9E" w:rsidRPr="003C6BFB" w:rsidRDefault="002F3B9E" w:rsidP="002F3B9E">
            <w:pPr>
              <w:pStyle w:val="TableText"/>
              <w:spacing w:line="300" w:lineRule="exact"/>
              <w:rPr>
                <w:rFonts w:eastAsia="Microsoft YaHei"/>
                <w:sz w:val="21"/>
                <w:szCs w:val="21"/>
              </w:rPr>
            </w:pPr>
            <w:r w:rsidRPr="003C6BFB">
              <w:rPr>
                <w:rFonts w:eastAsia="Microsoft YaHei"/>
                <w:sz w:val="21"/>
                <w:szCs w:val="21"/>
              </w:rPr>
              <w:t>Operating humidity: 10%</w:t>
            </w:r>
            <w:r w:rsidRPr="003C6BFB">
              <w:rPr>
                <w:rFonts w:eastAsia="Microsoft YaHei"/>
                <w:sz w:val="21"/>
                <w:szCs w:val="21"/>
              </w:rPr>
              <w:t>～</w:t>
            </w:r>
            <w:r w:rsidRPr="003C6BFB">
              <w:rPr>
                <w:rFonts w:eastAsia="Microsoft YaHei"/>
                <w:sz w:val="21"/>
                <w:szCs w:val="21"/>
              </w:rPr>
              <w:t xml:space="preserve">95% (non-condensing) </w:t>
            </w:r>
          </w:p>
          <w:p w14:paraId="486EF184" w14:textId="77777777" w:rsidR="002F3B9E" w:rsidRPr="003C6BFB" w:rsidRDefault="002F3B9E" w:rsidP="002F3B9E">
            <w:pPr>
              <w:pStyle w:val="TableText"/>
              <w:spacing w:line="300" w:lineRule="exact"/>
              <w:rPr>
                <w:rFonts w:eastAsia="Microsoft YaHei"/>
                <w:sz w:val="21"/>
                <w:szCs w:val="21"/>
              </w:rPr>
            </w:pPr>
            <w:r w:rsidRPr="003C6BFB">
              <w:rPr>
                <w:rFonts w:eastAsia="Microsoft YaHei"/>
                <w:sz w:val="21"/>
                <w:szCs w:val="21"/>
              </w:rPr>
              <w:t>Storage humidity: 10%</w:t>
            </w:r>
            <w:r w:rsidRPr="003C6BFB">
              <w:rPr>
                <w:rFonts w:eastAsia="Microsoft YaHei"/>
                <w:sz w:val="21"/>
                <w:szCs w:val="21"/>
              </w:rPr>
              <w:t>～</w:t>
            </w:r>
            <w:r w:rsidRPr="003C6BFB">
              <w:rPr>
                <w:rFonts w:eastAsia="Microsoft YaHei"/>
                <w:sz w:val="21"/>
                <w:szCs w:val="21"/>
              </w:rPr>
              <w:t xml:space="preserve">95% (non-condensing)  </w:t>
            </w:r>
          </w:p>
        </w:tc>
      </w:tr>
    </w:tbl>
    <w:p w14:paraId="20C57E68" w14:textId="2E96A829" w:rsidR="00977DD1" w:rsidRDefault="00977DD1" w:rsidP="00471310">
      <w:pPr>
        <w:autoSpaceDE w:val="0"/>
        <w:autoSpaceDN w:val="0"/>
        <w:adjustRightInd w:val="0"/>
        <w:spacing w:line="360" w:lineRule="auto"/>
        <w:jc w:val="left"/>
        <w:rPr>
          <w:rFonts w:ascii="Microsoft YaHei" w:eastAsia="Microsoft YaHei" w:hAnsi="Microsoft YaHei"/>
          <w:b/>
          <w:bCs/>
          <w:color w:val="548DD4" w:themeColor="text2" w:themeTint="99"/>
          <w:kern w:val="0"/>
          <w:sz w:val="28"/>
          <w:szCs w:val="28"/>
        </w:rPr>
      </w:pPr>
    </w:p>
    <w:p w14:paraId="64BE0A41" w14:textId="48C889A7" w:rsidR="00DD03A0" w:rsidRPr="00DD03A0" w:rsidRDefault="00DD03A0" w:rsidP="00471310">
      <w:pPr>
        <w:autoSpaceDE w:val="0"/>
        <w:autoSpaceDN w:val="0"/>
        <w:adjustRightInd w:val="0"/>
        <w:spacing w:line="360" w:lineRule="auto"/>
        <w:jc w:val="left"/>
        <w:rPr>
          <w:rFonts w:ascii="Arial" w:eastAsia="Microsoft YaHei" w:hAnsi="Arial" w:cs="Arial"/>
          <w:b/>
          <w:bCs/>
          <w:color w:val="0070C0"/>
          <w:kern w:val="0"/>
          <w:sz w:val="28"/>
          <w:szCs w:val="28"/>
        </w:rPr>
      </w:pPr>
      <w:r w:rsidRPr="00DC1357">
        <w:rPr>
          <w:rFonts w:ascii="Arial" w:eastAsia="Microsoft YaHei" w:hAnsi="Arial" w:cs="Arial"/>
          <w:b/>
          <w:bCs/>
          <w:color w:val="0070C0"/>
          <w:kern w:val="0"/>
          <w:sz w:val="28"/>
          <w:szCs w:val="28"/>
        </w:rPr>
        <w:t>4. Software Features</w:t>
      </w:r>
    </w:p>
    <w:tbl>
      <w:tblPr>
        <w:tblW w:w="5000" w:type="pct"/>
        <w:jc w:val="center"/>
        <w:tblBorders>
          <w:top w:val="single" w:sz="12" w:space="0" w:color="auto"/>
          <w:bottom w:val="single" w:sz="12" w:space="0" w:color="auto"/>
          <w:insideH w:val="single" w:sz="12" w:space="0" w:color="A5A5A5" w:themeColor="background1" w:themeShade="A5"/>
          <w:insideV w:val="single" w:sz="12" w:space="0" w:color="A5A5A5" w:themeColor="background1" w:themeShade="A5"/>
        </w:tblBorders>
        <w:tblLook w:val="04A0" w:firstRow="1" w:lastRow="0" w:firstColumn="1" w:lastColumn="0" w:noHBand="0" w:noVBand="1"/>
      </w:tblPr>
      <w:tblGrid>
        <w:gridCol w:w="1519"/>
        <w:gridCol w:w="2213"/>
        <w:gridCol w:w="2213"/>
        <w:gridCol w:w="2351"/>
      </w:tblGrid>
      <w:tr w:rsidR="00D658EA" w14:paraId="3A91B26A" w14:textId="77777777" w:rsidTr="005D48C0">
        <w:trPr>
          <w:trHeight w:val="492"/>
          <w:jc w:val="center"/>
        </w:trPr>
        <w:tc>
          <w:tcPr>
            <w:tcW w:w="915" w:type="pct"/>
            <w:tcBorders>
              <w:top w:val="single" w:sz="4" w:space="0" w:color="auto"/>
              <w:left w:val="single" w:sz="4" w:space="0" w:color="auto"/>
              <w:bottom w:val="single" w:sz="4" w:space="0" w:color="auto"/>
              <w:right w:val="single" w:sz="4" w:space="0" w:color="auto"/>
              <w:tl2br w:val="nil"/>
              <w:tr2bl w:val="nil"/>
            </w:tcBorders>
            <w:shd w:val="clear" w:color="auto" w:fill="B8CCE4" w:themeFill="accent1" w:themeFillTint="66"/>
            <w:vAlign w:val="center"/>
          </w:tcPr>
          <w:p w14:paraId="15CF0A96" w14:textId="77777777" w:rsidR="00D658EA" w:rsidRPr="004B7ED5" w:rsidRDefault="00D658EA" w:rsidP="006C3A41">
            <w:pPr>
              <w:widowControl/>
              <w:numPr>
                <w:ilvl w:val="0"/>
                <w:numId w:val="5"/>
              </w:numPr>
              <w:autoSpaceDE w:val="0"/>
              <w:autoSpaceDN w:val="0"/>
              <w:adjustRightInd w:val="0"/>
              <w:snapToGrid w:val="0"/>
              <w:spacing w:before="80" w:after="80" w:line="300" w:lineRule="auto"/>
              <w:jc w:val="center"/>
              <w:rPr>
                <w:rFonts w:ascii="Arial" w:eastAsia="Microsoft YaHei" w:hAnsi="Arial" w:cs="Arial"/>
                <w:b/>
                <w:kern w:val="0"/>
                <w:sz w:val="24"/>
                <w:szCs w:val="24"/>
              </w:rPr>
            </w:pPr>
            <w:r w:rsidRPr="004B7ED5">
              <w:rPr>
                <w:rFonts w:ascii="Arial" w:eastAsia="Microsoft YaHei" w:hAnsi="Arial" w:cs="Arial"/>
                <w:b/>
                <w:kern w:val="0"/>
                <w:sz w:val="24"/>
                <w:szCs w:val="24"/>
              </w:rPr>
              <w:t>Attributes</w:t>
            </w:r>
          </w:p>
        </w:tc>
        <w:tc>
          <w:tcPr>
            <w:tcW w:w="1334" w:type="pct"/>
            <w:tcBorders>
              <w:top w:val="single" w:sz="4" w:space="0" w:color="auto"/>
              <w:left w:val="single" w:sz="4" w:space="0" w:color="auto"/>
              <w:bottom w:val="single" w:sz="4" w:space="0" w:color="auto"/>
              <w:right w:val="single" w:sz="4" w:space="0" w:color="auto"/>
              <w:tl2br w:val="nil"/>
              <w:tr2bl w:val="nil"/>
            </w:tcBorders>
            <w:shd w:val="clear" w:color="auto" w:fill="B8CCE4" w:themeFill="accent1" w:themeFillTint="66"/>
            <w:vAlign w:val="center"/>
          </w:tcPr>
          <w:p w14:paraId="42D5EA31" w14:textId="77777777" w:rsidR="00D658EA" w:rsidRPr="004B7ED5" w:rsidRDefault="00D658EA" w:rsidP="006C3A41">
            <w:pPr>
              <w:widowControl/>
              <w:numPr>
                <w:ilvl w:val="0"/>
                <w:numId w:val="5"/>
              </w:numPr>
              <w:autoSpaceDE w:val="0"/>
              <w:autoSpaceDN w:val="0"/>
              <w:adjustRightInd w:val="0"/>
              <w:snapToGrid w:val="0"/>
              <w:spacing w:before="80" w:after="80" w:line="300" w:lineRule="auto"/>
              <w:jc w:val="center"/>
              <w:rPr>
                <w:rFonts w:ascii="Arial" w:eastAsia="Microsoft YaHei" w:hAnsi="Arial" w:cs="Arial"/>
                <w:b/>
                <w:kern w:val="0"/>
                <w:sz w:val="24"/>
                <w:szCs w:val="24"/>
              </w:rPr>
            </w:pPr>
            <w:r w:rsidRPr="004B7ED5">
              <w:rPr>
                <w:rFonts w:ascii="Arial" w:eastAsia="Microsoft YaHei" w:hAnsi="Arial" w:cs="Arial"/>
                <w:b/>
                <w:kern w:val="0"/>
                <w:sz w:val="24"/>
                <w:szCs w:val="24"/>
              </w:rPr>
              <w:t>GPON OLT 4PON</w:t>
            </w:r>
          </w:p>
        </w:tc>
        <w:tc>
          <w:tcPr>
            <w:tcW w:w="1334" w:type="pct"/>
            <w:tcBorders>
              <w:top w:val="single" w:sz="4" w:space="0" w:color="auto"/>
              <w:left w:val="single" w:sz="4" w:space="0" w:color="auto"/>
              <w:bottom w:val="single" w:sz="4" w:space="0" w:color="auto"/>
              <w:right w:val="single" w:sz="4" w:space="0" w:color="auto"/>
              <w:tl2br w:val="nil"/>
              <w:tr2bl w:val="nil"/>
            </w:tcBorders>
            <w:shd w:val="clear" w:color="auto" w:fill="B8CCE4" w:themeFill="accent1" w:themeFillTint="66"/>
            <w:vAlign w:val="center"/>
          </w:tcPr>
          <w:p w14:paraId="23864181" w14:textId="77777777" w:rsidR="00D658EA" w:rsidRPr="004B7ED5" w:rsidRDefault="00D658EA" w:rsidP="006C3A41">
            <w:pPr>
              <w:autoSpaceDE w:val="0"/>
              <w:autoSpaceDN w:val="0"/>
              <w:adjustRightInd w:val="0"/>
              <w:jc w:val="center"/>
              <w:rPr>
                <w:rFonts w:ascii="Arial" w:eastAsia="Microsoft YaHei" w:hAnsi="Arial" w:cs="Arial"/>
                <w:b/>
                <w:kern w:val="0"/>
                <w:sz w:val="24"/>
                <w:szCs w:val="24"/>
              </w:rPr>
            </w:pPr>
            <w:r w:rsidRPr="004B7ED5">
              <w:rPr>
                <w:rFonts w:ascii="Arial" w:eastAsia="Microsoft YaHei" w:hAnsi="Arial" w:cs="Arial"/>
                <w:b/>
                <w:kern w:val="0"/>
                <w:sz w:val="24"/>
                <w:szCs w:val="24"/>
              </w:rPr>
              <w:t>GPON OLT 8PON</w:t>
            </w:r>
          </w:p>
        </w:tc>
        <w:tc>
          <w:tcPr>
            <w:tcW w:w="1417" w:type="pct"/>
            <w:tcBorders>
              <w:top w:val="single" w:sz="4" w:space="0" w:color="auto"/>
              <w:left w:val="single" w:sz="4" w:space="0" w:color="auto"/>
              <w:bottom w:val="single" w:sz="4" w:space="0" w:color="auto"/>
              <w:right w:val="single" w:sz="4" w:space="0" w:color="auto"/>
              <w:tl2br w:val="nil"/>
              <w:tr2bl w:val="nil"/>
            </w:tcBorders>
            <w:shd w:val="clear" w:color="auto" w:fill="B8CCE4" w:themeFill="accent1" w:themeFillTint="66"/>
            <w:vAlign w:val="center"/>
          </w:tcPr>
          <w:p w14:paraId="708BB452" w14:textId="77777777" w:rsidR="00D658EA" w:rsidRPr="004B7ED5" w:rsidRDefault="00D658EA" w:rsidP="006C3A41">
            <w:pPr>
              <w:autoSpaceDE w:val="0"/>
              <w:autoSpaceDN w:val="0"/>
              <w:adjustRightInd w:val="0"/>
              <w:jc w:val="center"/>
              <w:rPr>
                <w:rFonts w:ascii="Arial" w:eastAsia="Microsoft YaHei" w:hAnsi="Arial" w:cs="Arial"/>
                <w:b/>
                <w:kern w:val="0"/>
                <w:sz w:val="24"/>
                <w:szCs w:val="24"/>
              </w:rPr>
            </w:pPr>
            <w:r w:rsidRPr="004B7ED5">
              <w:rPr>
                <w:rFonts w:ascii="Arial" w:eastAsia="Microsoft YaHei" w:hAnsi="Arial" w:cs="Arial"/>
                <w:b/>
                <w:kern w:val="0"/>
                <w:sz w:val="24"/>
                <w:szCs w:val="24"/>
              </w:rPr>
              <w:t>GPON OLT 16PON</w:t>
            </w:r>
          </w:p>
        </w:tc>
      </w:tr>
      <w:tr w:rsidR="00D658EA" w14:paraId="2839163B" w14:textId="77777777" w:rsidTr="005D48C0">
        <w:trPr>
          <w:trHeight w:val="968"/>
          <w:jc w:val="center"/>
        </w:trPr>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696F36EB" w14:textId="77777777" w:rsidR="00D658EA" w:rsidRPr="00C90BF4" w:rsidRDefault="00D658EA" w:rsidP="006C3A41">
            <w:pPr>
              <w:autoSpaceDE w:val="0"/>
              <w:autoSpaceDN w:val="0"/>
              <w:adjustRightInd w:val="0"/>
              <w:spacing w:line="360" w:lineRule="auto"/>
              <w:rPr>
                <w:rFonts w:ascii="Arial" w:eastAsia="Microsoft YaHei" w:hAnsi="Arial" w:cs="Arial"/>
                <w:kern w:val="0"/>
                <w:sz w:val="18"/>
                <w:szCs w:val="18"/>
              </w:rPr>
            </w:pPr>
            <w:r w:rsidRPr="00C90BF4">
              <w:rPr>
                <w:rFonts w:ascii="Arial" w:eastAsia="Microsoft YaHei" w:hAnsi="Arial" w:cs="Arial"/>
                <w:kern w:val="0"/>
                <w:sz w:val="18"/>
                <w:szCs w:val="18"/>
              </w:rPr>
              <w:t xml:space="preserve">PON </w:t>
            </w:r>
          </w:p>
        </w:tc>
        <w:tc>
          <w:tcPr>
            <w:tcW w:w="4085" w:type="pct"/>
            <w:gridSpan w:val="3"/>
            <w:tcBorders>
              <w:top w:val="single" w:sz="4" w:space="0" w:color="auto"/>
              <w:left w:val="single" w:sz="4" w:space="0" w:color="auto"/>
              <w:bottom w:val="single" w:sz="4" w:space="0" w:color="auto"/>
              <w:right w:val="single" w:sz="4" w:space="0" w:color="auto"/>
              <w:tl2br w:val="nil"/>
              <w:tr2bl w:val="nil"/>
            </w:tcBorders>
          </w:tcPr>
          <w:p w14:paraId="6A9AD6D8" w14:textId="77777777" w:rsidR="00D658EA" w:rsidRPr="00C90BF4" w:rsidRDefault="00D658EA" w:rsidP="006C3A41">
            <w:pPr>
              <w:pStyle w:val="TableText"/>
              <w:rPr>
                <w:rFonts w:eastAsia="Microsoft YaHei"/>
              </w:rPr>
            </w:pPr>
            <w:r w:rsidRPr="00C90BF4">
              <w:rPr>
                <w:rFonts w:eastAsia="Microsoft YaHei"/>
              </w:rPr>
              <w:t>Comply with ITU-TG.984/G.988 standard</w:t>
            </w:r>
          </w:p>
          <w:p w14:paraId="513117E0" w14:textId="5778640C" w:rsidR="00D658EA" w:rsidRPr="00C90BF4" w:rsidRDefault="00F60585" w:rsidP="006C3A41">
            <w:pPr>
              <w:pStyle w:val="TableText"/>
              <w:rPr>
                <w:rFonts w:eastAsia="Microsoft YaHei"/>
              </w:rPr>
            </w:pPr>
            <w:r>
              <w:rPr>
                <w:rFonts w:eastAsia="Microsoft YaHei"/>
              </w:rPr>
              <w:t>2</w:t>
            </w:r>
            <w:r w:rsidR="00D658EA" w:rsidRPr="00C90BF4">
              <w:rPr>
                <w:rFonts w:eastAsia="Microsoft YaHei"/>
              </w:rPr>
              <w:t>0KM transmission distance</w:t>
            </w:r>
          </w:p>
          <w:p w14:paraId="636DCC6E" w14:textId="77777777" w:rsidR="00D658EA" w:rsidRPr="00C90BF4" w:rsidRDefault="00D658EA" w:rsidP="006C3A41">
            <w:pPr>
              <w:pStyle w:val="TableText"/>
              <w:rPr>
                <w:rFonts w:eastAsia="Microsoft YaHei"/>
              </w:rPr>
            </w:pPr>
            <w:r w:rsidRPr="00C90BF4">
              <w:rPr>
                <w:rFonts w:eastAsia="Microsoft YaHei"/>
              </w:rPr>
              <w:t>1:128 Max splitting ratio</w:t>
            </w:r>
          </w:p>
          <w:p w14:paraId="064892EC" w14:textId="77777777" w:rsidR="00D658EA" w:rsidRPr="00C90BF4" w:rsidRDefault="00D658EA" w:rsidP="006C3A41">
            <w:pPr>
              <w:pStyle w:val="TableText"/>
              <w:rPr>
                <w:rFonts w:eastAsia="Microsoft YaHei"/>
              </w:rPr>
            </w:pPr>
            <w:r w:rsidRPr="00C90BF4">
              <w:rPr>
                <w:rFonts w:eastAsia="Microsoft YaHei"/>
              </w:rPr>
              <w:t>Standard OMCI management function</w:t>
            </w:r>
          </w:p>
          <w:p w14:paraId="29391DFC" w14:textId="77777777" w:rsidR="00D658EA" w:rsidRPr="00C90BF4" w:rsidRDefault="00D658EA" w:rsidP="006C3A41">
            <w:pPr>
              <w:autoSpaceDE w:val="0"/>
              <w:autoSpaceDN w:val="0"/>
              <w:adjustRightInd w:val="0"/>
              <w:jc w:val="left"/>
              <w:rPr>
                <w:rFonts w:ascii="Arial" w:eastAsia="Microsoft YaHei" w:hAnsi="Arial" w:cs="Arial"/>
                <w:kern w:val="0"/>
                <w:sz w:val="18"/>
                <w:szCs w:val="18"/>
              </w:rPr>
            </w:pPr>
            <w:r w:rsidRPr="00C90BF4">
              <w:rPr>
                <w:rFonts w:ascii="Arial" w:eastAsia="Microsoft YaHei" w:hAnsi="Arial" w:cs="Arial"/>
                <w:kern w:val="0"/>
                <w:sz w:val="18"/>
                <w:szCs w:val="18"/>
              </w:rPr>
              <w:t xml:space="preserve">Open to any brand of ONT </w:t>
            </w:r>
          </w:p>
          <w:p w14:paraId="0F401382" w14:textId="77777777" w:rsidR="00D658EA" w:rsidRPr="00C90BF4" w:rsidRDefault="00D658EA" w:rsidP="006C3A41">
            <w:pPr>
              <w:pStyle w:val="TableText"/>
              <w:rPr>
                <w:rFonts w:eastAsia="Microsoft YaHei"/>
              </w:rPr>
            </w:pPr>
            <w:r w:rsidRPr="00C90BF4">
              <w:rPr>
                <w:rFonts w:eastAsia="Microsoft YaHei"/>
              </w:rPr>
              <w:t>ONU batch software upgrade</w:t>
            </w:r>
          </w:p>
        </w:tc>
      </w:tr>
      <w:tr w:rsidR="00D658EA" w14:paraId="754910FD" w14:textId="77777777" w:rsidTr="005D48C0">
        <w:trPr>
          <w:trHeight w:val="968"/>
          <w:jc w:val="center"/>
        </w:trPr>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31168B29" w14:textId="77777777" w:rsidR="00D658EA" w:rsidRPr="00C90BF4" w:rsidRDefault="00D658EA" w:rsidP="006C3A41">
            <w:pPr>
              <w:autoSpaceDE w:val="0"/>
              <w:autoSpaceDN w:val="0"/>
              <w:adjustRightInd w:val="0"/>
              <w:spacing w:line="360" w:lineRule="auto"/>
              <w:rPr>
                <w:rFonts w:ascii="Arial" w:eastAsia="Microsoft YaHei" w:hAnsi="Arial" w:cs="Arial"/>
                <w:kern w:val="0"/>
                <w:sz w:val="18"/>
                <w:szCs w:val="18"/>
              </w:rPr>
            </w:pPr>
            <w:r w:rsidRPr="00C90BF4">
              <w:rPr>
                <w:rFonts w:ascii="Arial" w:eastAsia="Microsoft YaHei" w:hAnsi="Arial" w:cs="Arial"/>
                <w:kern w:val="0"/>
                <w:sz w:val="18"/>
                <w:szCs w:val="18"/>
              </w:rPr>
              <w:t xml:space="preserve">VLAN </w:t>
            </w:r>
          </w:p>
        </w:tc>
        <w:tc>
          <w:tcPr>
            <w:tcW w:w="4085" w:type="pct"/>
            <w:gridSpan w:val="3"/>
            <w:tcBorders>
              <w:top w:val="single" w:sz="4" w:space="0" w:color="auto"/>
              <w:left w:val="single" w:sz="4" w:space="0" w:color="auto"/>
              <w:bottom w:val="single" w:sz="4" w:space="0" w:color="auto"/>
              <w:right w:val="single" w:sz="4" w:space="0" w:color="auto"/>
              <w:tl2br w:val="nil"/>
              <w:tr2bl w:val="nil"/>
            </w:tcBorders>
          </w:tcPr>
          <w:p w14:paraId="48E56070" w14:textId="77777777" w:rsidR="00D658EA" w:rsidRPr="00C90BF4" w:rsidRDefault="00D658EA" w:rsidP="006C3A41">
            <w:pPr>
              <w:pStyle w:val="TableText"/>
              <w:rPr>
                <w:rFonts w:eastAsia="Microsoft YaHei"/>
              </w:rPr>
            </w:pPr>
            <w:r w:rsidRPr="00C90BF4">
              <w:rPr>
                <w:rFonts w:eastAsia="Microsoft YaHei"/>
              </w:rPr>
              <w:t xml:space="preserve">Support 4K VLAN </w:t>
            </w:r>
          </w:p>
          <w:p w14:paraId="22B1798A" w14:textId="77777777" w:rsidR="00D658EA" w:rsidRPr="00C90BF4" w:rsidRDefault="00D658EA" w:rsidP="006C3A41">
            <w:pPr>
              <w:pStyle w:val="TableText"/>
              <w:rPr>
                <w:rFonts w:eastAsia="Microsoft YaHei"/>
              </w:rPr>
            </w:pPr>
            <w:r w:rsidRPr="00C90BF4">
              <w:rPr>
                <w:rFonts w:eastAsia="Microsoft YaHei"/>
              </w:rPr>
              <w:t>Support VLAN based on port, MAC and protocol</w:t>
            </w:r>
          </w:p>
          <w:p w14:paraId="0D90563D" w14:textId="77777777" w:rsidR="00D658EA" w:rsidRPr="00C90BF4" w:rsidRDefault="00D658EA" w:rsidP="006C3A41">
            <w:pPr>
              <w:pStyle w:val="TableText"/>
              <w:rPr>
                <w:rFonts w:eastAsia="Microsoft YaHei"/>
              </w:rPr>
            </w:pPr>
            <w:r w:rsidRPr="00C90BF4">
              <w:rPr>
                <w:rFonts w:eastAsia="Microsoft YaHei"/>
              </w:rPr>
              <w:t>Support dual Tag VLAN, port-based static QINQ and fiexible QINQ</w:t>
            </w:r>
          </w:p>
        </w:tc>
      </w:tr>
      <w:tr w:rsidR="00D658EA" w14:paraId="30BFDF85" w14:textId="77777777" w:rsidTr="005D48C0">
        <w:trPr>
          <w:trHeight w:val="968"/>
          <w:jc w:val="center"/>
        </w:trPr>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0F1DA7E8" w14:textId="77777777" w:rsidR="00D658EA" w:rsidRPr="00C90BF4" w:rsidRDefault="00D658EA" w:rsidP="006C3A41">
            <w:pPr>
              <w:autoSpaceDE w:val="0"/>
              <w:autoSpaceDN w:val="0"/>
              <w:adjustRightInd w:val="0"/>
              <w:spacing w:line="360" w:lineRule="auto"/>
              <w:rPr>
                <w:rFonts w:ascii="Arial" w:eastAsia="Microsoft YaHei" w:hAnsi="Arial" w:cs="Arial"/>
                <w:kern w:val="0"/>
                <w:sz w:val="18"/>
                <w:szCs w:val="18"/>
              </w:rPr>
            </w:pPr>
            <w:r w:rsidRPr="00C90BF4">
              <w:rPr>
                <w:rFonts w:ascii="Arial" w:eastAsia="Microsoft YaHei" w:hAnsi="Arial" w:cs="Arial"/>
                <w:kern w:val="0"/>
                <w:sz w:val="18"/>
                <w:szCs w:val="18"/>
              </w:rPr>
              <w:t>MAC</w:t>
            </w:r>
          </w:p>
        </w:tc>
        <w:tc>
          <w:tcPr>
            <w:tcW w:w="4085" w:type="pct"/>
            <w:gridSpan w:val="3"/>
            <w:tcBorders>
              <w:top w:val="single" w:sz="4" w:space="0" w:color="auto"/>
              <w:left w:val="single" w:sz="4" w:space="0" w:color="auto"/>
              <w:bottom w:val="single" w:sz="4" w:space="0" w:color="auto"/>
              <w:right w:val="single" w:sz="4" w:space="0" w:color="auto"/>
              <w:tl2br w:val="nil"/>
              <w:tr2bl w:val="nil"/>
            </w:tcBorders>
          </w:tcPr>
          <w:p w14:paraId="7FBF3BA1" w14:textId="77777777" w:rsidR="00D658EA" w:rsidRPr="00C90BF4" w:rsidRDefault="00D658EA" w:rsidP="006C3A41">
            <w:pPr>
              <w:pStyle w:val="TableText"/>
              <w:rPr>
                <w:rFonts w:eastAsia="Microsoft YaHei"/>
              </w:rPr>
            </w:pPr>
            <w:r w:rsidRPr="00C90BF4">
              <w:rPr>
                <w:rFonts w:eastAsia="Microsoft YaHei"/>
              </w:rPr>
              <w:t>16K Mac address</w:t>
            </w:r>
          </w:p>
          <w:p w14:paraId="665F9336" w14:textId="77777777" w:rsidR="00D658EA" w:rsidRPr="00C90BF4" w:rsidRDefault="00D658EA" w:rsidP="006C3A41">
            <w:pPr>
              <w:pStyle w:val="TableText"/>
              <w:rPr>
                <w:rFonts w:eastAsia="Microsoft YaHei"/>
              </w:rPr>
            </w:pPr>
            <w:r w:rsidRPr="00C90BF4">
              <w:rPr>
                <w:rFonts w:eastAsia="Microsoft YaHei"/>
              </w:rPr>
              <w:t xml:space="preserve">Support static MAC address setting </w:t>
            </w:r>
          </w:p>
          <w:p w14:paraId="7B9F650A" w14:textId="77777777" w:rsidR="00D658EA" w:rsidRPr="00C90BF4" w:rsidRDefault="00D658EA" w:rsidP="006C3A41">
            <w:pPr>
              <w:pStyle w:val="TableText"/>
              <w:rPr>
                <w:rFonts w:eastAsia="Microsoft YaHei"/>
              </w:rPr>
            </w:pPr>
            <w:r w:rsidRPr="00C90BF4">
              <w:rPr>
                <w:rFonts w:eastAsia="Microsoft YaHei"/>
              </w:rPr>
              <w:t xml:space="preserve">Support black hole MAC address filtering </w:t>
            </w:r>
          </w:p>
          <w:p w14:paraId="2CF43C73" w14:textId="77777777" w:rsidR="00D658EA" w:rsidRPr="00C90BF4" w:rsidRDefault="00D658EA" w:rsidP="006C3A41">
            <w:pPr>
              <w:pStyle w:val="TableText"/>
              <w:rPr>
                <w:rFonts w:eastAsia="Microsoft YaHei"/>
              </w:rPr>
            </w:pPr>
            <w:r w:rsidRPr="00C90BF4">
              <w:rPr>
                <w:rFonts w:eastAsia="Microsoft YaHei"/>
              </w:rPr>
              <w:t>Support port MAC address limit</w:t>
            </w:r>
          </w:p>
        </w:tc>
      </w:tr>
      <w:tr w:rsidR="00D658EA" w14:paraId="74E48AE5" w14:textId="77777777" w:rsidTr="005D48C0">
        <w:trPr>
          <w:trHeight w:val="483"/>
          <w:jc w:val="center"/>
        </w:trPr>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4BEEBFB1" w14:textId="77777777" w:rsidR="00D658EA" w:rsidRPr="00C90BF4" w:rsidRDefault="00D658EA" w:rsidP="006C3A41">
            <w:pPr>
              <w:autoSpaceDE w:val="0"/>
              <w:autoSpaceDN w:val="0"/>
              <w:adjustRightInd w:val="0"/>
              <w:spacing w:line="360" w:lineRule="auto"/>
              <w:rPr>
                <w:rFonts w:ascii="Arial" w:eastAsia="Microsoft YaHei" w:hAnsi="Arial" w:cs="Arial"/>
                <w:kern w:val="0"/>
                <w:sz w:val="18"/>
                <w:szCs w:val="18"/>
              </w:rPr>
            </w:pPr>
            <w:r w:rsidRPr="00C90BF4">
              <w:rPr>
                <w:rFonts w:ascii="Arial" w:eastAsia="Microsoft YaHei" w:hAnsi="Arial" w:cs="Arial"/>
                <w:kern w:val="0"/>
                <w:sz w:val="18"/>
                <w:szCs w:val="18"/>
              </w:rPr>
              <w:t>ring network protocol</w:t>
            </w:r>
          </w:p>
        </w:tc>
        <w:tc>
          <w:tcPr>
            <w:tcW w:w="4085" w:type="pct"/>
            <w:gridSpan w:val="3"/>
            <w:tcBorders>
              <w:top w:val="single" w:sz="4" w:space="0" w:color="auto"/>
              <w:left w:val="single" w:sz="4" w:space="0" w:color="auto"/>
              <w:bottom w:val="single" w:sz="4" w:space="0" w:color="auto"/>
              <w:right w:val="single" w:sz="4" w:space="0" w:color="auto"/>
              <w:tl2br w:val="nil"/>
              <w:tr2bl w:val="nil"/>
            </w:tcBorders>
          </w:tcPr>
          <w:p w14:paraId="213CC2FE" w14:textId="77777777" w:rsidR="00D658EA" w:rsidRPr="00C90BF4" w:rsidRDefault="00D658EA" w:rsidP="006C3A41">
            <w:pPr>
              <w:pStyle w:val="TableText"/>
              <w:rPr>
                <w:rFonts w:eastAsia="Microsoft YaHei"/>
              </w:rPr>
            </w:pPr>
            <w:r w:rsidRPr="00C90BF4">
              <w:rPr>
                <w:rFonts w:eastAsia="Microsoft YaHei"/>
              </w:rPr>
              <w:t>Support STP/RSTP/MSTP</w:t>
            </w:r>
          </w:p>
          <w:p w14:paraId="33114E02" w14:textId="77777777" w:rsidR="00D658EA" w:rsidRPr="00C90BF4" w:rsidRDefault="00D658EA" w:rsidP="006C3A41">
            <w:pPr>
              <w:pStyle w:val="TableText"/>
              <w:rPr>
                <w:rFonts w:eastAsia="Microsoft YaHei"/>
              </w:rPr>
            </w:pPr>
            <w:r w:rsidRPr="00C90BF4">
              <w:rPr>
                <w:rFonts w:eastAsia="Microsoft YaHei"/>
              </w:rPr>
              <w:t xml:space="preserve">Support ERPS Ethernet ring network protection protocol </w:t>
            </w:r>
          </w:p>
          <w:p w14:paraId="39EA845C" w14:textId="77777777" w:rsidR="00D658EA" w:rsidRPr="00C90BF4" w:rsidRDefault="00D658EA" w:rsidP="006C3A41">
            <w:pPr>
              <w:pStyle w:val="TableText"/>
              <w:rPr>
                <w:rFonts w:eastAsia="Microsoft YaHei"/>
              </w:rPr>
            </w:pPr>
            <w:r w:rsidRPr="00C90BF4">
              <w:rPr>
                <w:rFonts w:eastAsia="Microsoft YaHei"/>
              </w:rPr>
              <w:t>Support Loopback-detection port loopback detection</w:t>
            </w:r>
          </w:p>
        </w:tc>
      </w:tr>
      <w:tr w:rsidR="00D658EA" w14:paraId="0E47AC70" w14:textId="77777777" w:rsidTr="005D48C0">
        <w:trPr>
          <w:trHeight w:val="483"/>
          <w:jc w:val="center"/>
        </w:trPr>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7EB16C59" w14:textId="77777777" w:rsidR="00D658EA" w:rsidRPr="00C90BF4" w:rsidRDefault="00D658EA" w:rsidP="006C3A41">
            <w:pPr>
              <w:pStyle w:val="TableText"/>
              <w:rPr>
                <w:rFonts w:eastAsia="Microsoft YaHei"/>
              </w:rPr>
            </w:pPr>
            <w:r w:rsidRPr="00C90BF4">
              <w:rPr>
                <w:rFonts w:eastAsia="Microsoft YaHei"/>
              </w:rPr>
              <w:t>port control</w:t>
            </w:r>
          </w:p>
        </w:tc>
        <w:tc>
          <w:tcPr>
            <w:tcW w:w="4085" w:type="pct"/>
            <w:gridSpan w:val="3"/>
            <w:tcBorders>
              <w:top w:val="single" w:sz="4" w:space="0" w:color="auto"/>
              <w:left w:val="single" w:sz="4" w:space="0" w:color="auto"/>
              <w:bottom w:val="single" w:sz="4" w:space="0" w:color="auto"/>
              <w:right w:val="single" w:sz="4" w:space="0" w:color="auto"/>
              <w:tl2br w:val="nil"/>
              <w:tr2bl w:val="nil"/>
            </w:tcBorders>
          </w:tcPr>
          <w:p w14:paraId="77968797" w14:textId="77777777" w:rsidR="00D658EA" w:rsidRPr="00C90BF4" w:rsidRDefault="00D658EA" w:rsidP="006C3A41">
            <w:pPr>
              <w:pStyle w:val="TableText"/>
              <w:rPr>
                <w:rFonts w:eastAsia="Microsoft YaHei"/>
              </w:rPr>
            </w:pPr>
            <w:r w:rsidRPr="00C90BF4">
              <w:rPr>
                <w:rFonts w:eastAsia="Microsoft YaHei"/>
              </w:rPr>
              <w:t xml:space="preserve">Support two-way bandwidth control </w:t>
            </w:r>
          </w:p>
          <w:p w14:paraId="64DCB665" w14:textId="77777777" w:rsidR="00D658EA" w:rsidRPr="00C90BF4" w:rsidRDefault="00D658EA" w:rsidP="006C3A41">
            <w:pPr>
              <w:pStyle w:val="TableText"/>
              <w:rPr>
                <w:rFonts w:eastAsia="Microsoft YaHei"/>
              </w:rPr>
            </w:pPr>
            <w:r w:rsidRPr="00C90BF4">
              <w:rPr>
                <w:rFonts w:eastAsia="Microsoft YaHei"/>
              </w:rPr>
              <w:t xml:space="preserve">Support port storm suppression </w:t>
            </w:r>
          </w:p>
          <w:p w14:paraId="024E3B5A" w14:textId="77777777" w:rsidR="00D658EA" w:rsidRPr="00C90BF4" w:rsidRDefault="00D658EA" w:rsidP="006C3A41">
            <w:pPr>
              <w:pStyle w:val="TableText"/>
              <w:rPr>
                <w:rFonts w:eastAsia="Microsoft YaHei"/>
              </w:rPr>
            </w:pPr>
            <w:r w:rsidRPr="00C90BF4">
              <w:rPr>
                <w:rFonts w:eastAsia="Microsoft YaHei"/>
              </w:rPr>
              <w:t>Support 9K Jumbo ultra-long frame forwarding</w:t>
            </w:r>
          </w:p>
        </w:tc>
      </w:tr>
      <w:tr w:rsidR="00D658EA" w14:paraId="7BF57B51" w14:textId="77777777" w:rsidTr="005D48C0">
        <w:trPr>
          <w:trHeight w:val="483"/>
          <w:jc w:val="center"/>
        </w:trPr>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6EAEF5C4" w14:textId="77777777" w:rsidR="00D658EA" w:rsidRPr="00C90BF4" w:rsidRDefault="00D658EA" w:rsidP="006C3A41">
            <w:pPr>
              <w:autoSpaceDE w:val="0"/>
              <w:autoSpaceDN w:val="0"/>
              <w:adjustRightInd w:val="0"/>
              <w:spacing w:line="360" w:lineRule="auto"/>
              <w:rPr>
                <w:rFonts w:ascii="Arial" w:eastAsia="Microsoft YaHei" w:hAnsi="Arial" w:cs="Arial"/>
                <w:kern w:val="0"/>
                <w:sz w:val="18"/>
                <w:szCs w:val="18"/>
              </w:rPr>
            </w:pPr>
            <w:r w:rsidRPr="00C90BF4">
              <w:rPr>
                <w:rFonts w:ascii="Arial" w:eastAsia="Microsoft YaHei" w:hAnsi="Arial" w:cs="Arial"/>
                <w:kern w:val="0"/>
                <w:sz w:val="18"/>
                <w:szCs w:val="18"/>
              </w:rPr>
              <w:t>Port aggregation</w:t>
            </w:r>
          </w:p>
        </w:tc>
        <w:tc>
          <w:tcPr>
            <w:tcW w:w="4085" w:type="pct"/>
            <w:gridSpan w:val="3"/>
            <w:tcBorders>
              <w:top w:val="single" w:sz="4" w:space="0" w:color="auto"/>
              <w:left w:val="single" w:sz="4" w:space="0" w:color="auto"/>
              <w:bottom w:val="single" w:sz="4" w:space="0" w:color="auto"/>
              <w:right w:val="single" w:sz="4" w:space="0" w:color="auto"/>
              <w:tl2br w:val="nil"/>
              <w:tr2bl w:val="nil"/>
            </w:tcBorders>
          </w:tcPr>
          <w:p w14:paraId="49175012" w14:textId="77777777" w:rsidR="00D658EA" w:rsidRPr="00C90BF4" w:rsidRDefault="00D658EA" w:rsidP="006C3A41">
            <w:pPr>
              <w:pStyle w:val="TableText"/>
              <w:rPr>
                <w:rFonts w:eastAsia="Microsoft YaHei"/>
              </w:rPr>
            </w:pPr>
            <w:r w:rsidRPr="00C90BF4">
              <w:rPr>
                <w:rFonts w:eastAsia="Microsoft YaHei"/>
              </w:rPr>
              <w:t xml:space="preserve">Support static link aggregation </w:t>
            </w:r>
          </w:p>
          <w:p w14:paraId="1E67A3B9" w14:textId="77777777" w:rsidR="00D658EA" w:rsidRPr="00C90BF4" w:rsidRDefault="00D658EA" w:rsidP="006C3A41">
            <w:pPr>
              <w:pStyle w:val="TableText"/>
              <w:rPr>
                <w:rFonts w:eastAsia="Microsoft YaHei"/>
              </w:rPr>
            </w:pPr>
            <w:r w:rsidRPr="00C90BF4">
              <w:rPr>
                <w:rFonts w:eastAsia="Microsoft YaHei"/>
              </w:rPr>
              <w:t xml:space="preserve">Support dynamic LACP </w:t>
            </w:r>
          </w:p>
          <w:p w14:paraId="0900BA3D" w14:textId="77777777" w:rsidR="00D658EA" w:rsidRPr="00C90BF4" w:rsidRDefault="00D658EA" w:rsidP="006C3A41">
            <w:pPr>
              <w:pStyle w:val="TableText"/>
              <w:rPr>
                <w:rFonts w:eastAsia="Microsoft YaHei"/>
              </w:rPr>
            </w:pPr>
            <w:r w:rsidRPr="00C90BF4">
              <w:rPr>
                <w:rFonts w:eastAsia="Microsoft YaHei"/>
              </w:rPr>
              <w:t>Each aggregation group supports a maximum of 8 ports</w:t>
            </w:r>
          </w:p>
        </w:tc>
      </w:tr>
      <w:tr w:rsidR="00D658EA" w14:paraId="57E380A3" w14:textId="77777777" w:rsidTr="005D48C0">
        <w:trPr>
          <w:trHeight w:val="483"/>
          <w:jc w:val="center"/>
        </w:trPr>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1388C55E" w14:textId="77777777" w:rsidR="00D658EA" w:rsidRPr="00C90BF4" w:rsidRDefault="00D658EA" w:rsidP="006C3A41">
            <w:pPr>
              <w:widowControl/>
              <w:jc w:val="left"/>
              <w:rPr>
                <w:rFonts w:ascii="Arial" w:eastAsia="Microsoft YaHei" w:hAnsi="Arial" w:cs="Arial"/>
                <w:kern w:val="0"/>
                <w:sz w:val="18"/>
                <w:szCs w:val="18"/>
              </w:rPr>
            </w:pPr>
            <w:r w:rsidRPr="00C90BF4">
              <w:rPr>
                <w:rFonts w:ascii="Arial" w:eastAsia="Microsoft YaHei" w:hAnsi="Arial" w:cs="Arial"/>
                <w:kern w:val="0"/>
                <w:sz w:val="18"/>
                <w:szCs w:val="18"/>
              </w:rPr>
              <w:t>Mirroring</w:t>
            </w:r>
          </w:p>
        </w:tc>
        <w:tc>
          <w:tcPr>
            <w:tcW w:w="4085" w:type="pct"/>
            <w:gridSpan w:val="3"/>
            <w:tcBorders>
              <w:top w:val="single" w:sz="4" w:space="0" w:color="auto"/>
              <w:left w:val="single" w:sz="4" w:space="0" w:color="auto"/>
              <w:bottom w:val="single" w:sz="4" w:space="0" w:color="auto"/>
              <w:right w:val="single" w:sz="4" w:space="0" w:color="auto"/>
              <w:tl2br w:val="nil"/>
              <w:tr2bl w:val="nil"/>
            </w:tcBorders>
          </w:tcPr>
          <w:p w14:paraId="01087334" w14:textId="77777777" w:rsidR="00D658EA" w:rsidRPr="00C90BF4" w:rsidRDefault="00D658EA" w:rsidP="006C3A41">
            <w:pPr>
              <w:pStyle w:val="TableText"/>
              <w:rPr>
                <w:rFonts w:eastAsia="Microsoft YaHei"/>
              </w:rPr>
            </w:pPr>
            <w:r w:rsidRPr="00C90BF4">
              <w:rPr>
                <w:rFonts w:eastAsia="Microsoft YaHei"/>
              </w:rPr>
              <w:t xml:space="preserve">Support port mirroring </w:t>
            </w:r>
          </w:p>
          <w:p w14:paraId="3C385361" w14:textId="77777777" w:rsidR="00D658EA" w:rsidRPr="00C90BF4" w:rsidRDefault="00D658EA" w:rsidP="006C3A41">
            <w:pPr>
              <w:pStyle w:val="TableText"/>
              <w:rPr>
                <w:rFonts w:eastAsia="Microsoft YaHei"/>
              </w:rPr>
            </w:pPr>
            <w:r w:rsidRPr="00C90BF4">
              <w:rPr>
                <w:rFonts w:eastAsia="Microsoft YaHei"/>
              </w:rPr>
              <w:t>Support stream mirroring</w:t>
            </w:r>
          </w:p>
        </w:tc>
      </w:tr>
      <w:tr w:rsidR="00D658EA" w14:paraId="15D022A3" w14:textId="77777777" w:rsidTr="005D48C0">
        <w:trPr>
          <w:trHeight w:val="1408"/>
          <w:jc w:val="center"/>
        </w:trPr>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4DCACEB2" w14:textId="77777777" w:rsidR="00D658EA" w:rsidRPr="00C90BF4" w:rsidRDefault="00D658EA" w:rsidP="006C3A41">
            <w:pPr>
              <w:widowControl/>
              <w:jc w:val="left"/>
              <w:rPr>
                <w:rFonts w:ascii="Arial" w:eastAsia="Microsoft YaHei" w:hAnsi="Arial" w:cs="Arial"/>
                <w:kern w:val="0"/>
                <w:sz w:val="18"/>
                <w:szCs w:val="18"/>
              </w:rPr>
            </w:pPr>
            <w:r w:rsidRPr="00C90BF4">
              <w:rPr>
                <w:rFonts w:ascii="Arial" w:eastAsia="Microsoft YaHei" w:hAnsi="Arial" w:cs="Arial"/>
                <w:kern w:val="0"/>
                <w:sz w:val="18"/>
                <w:szCs w:val="18"/>
              </w:rPr>
              <w:t>ACL</w:t>
            </w:r>
          </w:p>
        </w:tc>
        <w:tc>
          <w:tcPr>
            <w:tcW w:w="4085" w:type="pct"/>
            <w:gridSpan w:val="3"/>
            <w:tcBorders>
              <w:top w:val="single" w:sz="4" w:space="0" w:color="auto"/>
              <w:left w:val="single" w:sz="4" w:space="0" w:color="auto"/>
              <w:bottom w:val="single" w:sz="4" w:space="0" w:color="auto"/>
              <w:right w:val="single" w:sz="4" w:space="0" w:color="auto"/>
              <w:tl2br w:val="nil"/>
              <w:tr2bl w:val="nil"/>
            </w:tcBorders>
          </w:tcPr>
          <w:p w14:paraId="78686890" w14:textId="77777777" w:rsidR="00D658EA" w:rsidRPr="00C90BF4" w:rsidRDefault="00D658EA" w:rsidP="006C3A41">
            <w:pPr>
              <w:pStyle w:val="TableText"/>
              <w:rPr>
                <w:rFonts w:eastAsia="Microsoft YaHei"/>
              </w:rPr>
            </w:pPr>
            <w:r w:rsidRPr="00C90BF4">
              <w:rPr>
                <w:rFonts w:eastAsia="Microsoft YaHei"/>
              </w:rPr>
              <w:t xml:space="preserve">Support standard and extended ACL </w:t>
            </w:r>
          </w:p>
          <w:p w14:paraId="58805DB6" w14:textId="77777777" w:rsidR="00D658EA" w:rsidRPr="00C90BF4" w:rsidRDefault="00D658EA" w:rsidP="006C3A41">
            <w:pPr>
              <w:pStyle w:val="TableText"/>
              <w:rPr>
                <w:rFonts w:eastAsia="Microsoft YaHei"/>
              </w:rPr>
            </w:pPr>
            <w:r w:rsidRPr="00C90BF4">
              <w:rPr>
                <w:rFonts w:eastAsia="Microsoft YaHei"/>
              </w:rPr>
              <w:t xml:space="preserve">Support ACL policy based on time period </w:t>
            </w:r>
          </w:p>
          <w:p w14:paraId="4F9803A1" w14:textId="77777777" w:rsidR="00D658EA" w:rsidRPr="00C90BF4" w:rsidRDefault="00D658EA" w:rsidP="006C3A41">
            <w:pPr>
              <w:pStyle w:val="TableText"/>
              <w:rPr>
                <w:rFonts w:eastAsia="Microsoft YaHei"/>
              </w:rPr>
            </w:pPr>
            <w:r w:rsidRPr="00C90BF4">
              <w:rPr>
                <w:rFonts w:eastAsia="Microsoft YaHei"/>
              </w:rPr>
              <w:t>Provide flow classification and flow definition based on IP header information such as source/destination MAC address, VLAN, 802.1p, TOS, DSCP, source/destination IP address, L4 port number, protocol type, etc.</w:t>
            </w:r>
          </w:p>
        </w:tc>
      </w:tr>
      <w:tr w:rsidR="00D658EA" w14:paraId="5B967421" w14:textId="77777777" w:rsidTr="005D48C0">
        <w:trPr>
          <w:trHeight w:val="483"/>
          <w:jc w:val="center"/>
        </w:trPr>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6CCD9750" w14:textId="77777777" w:rsidR="00D658EA" w:rsidRPr="00C90BF4" w:rsidRDefault="00D658EA" w:rsidP="006C3A41">
            <w:pPr>
              <w:widowControl/>
              <w:jc w:val="left"/>
              <w:rPr>
                <w:rFonts w:ascii="Arial" w:eastAsia="Microsoft YaHei" w:hAnsi="Arial" w:cs="Arial"/>
                <w:kern w:val="0"/>
                <w:sz w:val="18"/>
                <w:szCs w:val="18"/>
              </w:rPr>
            </w:pPr>
            <w:r w:rsidRPr="00C90BF4">
              <w:rPr>
                <w:rFonts w:ascii="Arial" w:eastAsia="Microsoft YaHei" w:hAnsi="Arial" w:cs="Arial"/>
                <w:kern w:val="0"/>
                <w:sz w:val="18"/>
                <w:szCs w:val="18"/>
              </w:rPr>
              <w:t>QoS</w:t>
            </w:r>
          </w:p>
        </w:tc>
        <w:tc>
          <w:tcPr>
            <w:tcW w:w="4085" w:type="pct"/>
            <w:gridSpan w:val="3"/>
            <w:tcBorders>
              <w:top w:val="single" w:sz="4" w:space="0" w:color="auto"/>
              <w:left w:val="single" w:sz="4" w:space="0" w:color="auto"/>
              <w:bottom w:val="single" w:sz="4" w:space="0" w:color="auto"/>
              <w:right w:val="single" w:sz="4" w:space="0" w:color="auto"/>
              <w:tl2br w:val="nil"/>
              <w:tr2bl w:val="nil"/>
            </w:tcBorders>
          </w:tcPr>
          <w:p w14:paraId="2632B892" w14:textId="77777777" w:rsidR="00D658EA" w:rsidRPr="00C90BF4" w:rsidRDefault="00D658EA" w:rsidP="006C3A41">
            <w:pPr>
              <w:pStyle w:val="TableText"/>
              <w:rPr>
                <w:rFonts w:eastAsia="Microsoft YaHei"/>
              </w:rPr>
            </w:pPr>
            <w:r w:rsidRPr="00C90BF4">
              <w:rPr>
                <w:rFonts w:eastAsia="Microsoft YaHei"/>
              </w:rPr>
              <w:t xml:space="preserve">Support flow rate limiting function based on custom business flow </w:t>
            </w:r>
          </w:p>
          <w:p w14:paraId="02DF9115" w14:textId="77777777" w:rsidR="00D658EA" w:rsidRPr="00C90BF4" w:rsidRDefault="00D658EA" w:rsidP="006C3A41">
            <w:pPr>
              <w:pStyle w:val="TableText"/>
              <w:rPr>
                <w:rFonts w:eastAsia="Microsoft YaHei"/>
              </w:rPr>
            </w:pPr>
            <w:r w:rsidRPr="00C90BF4">
              <w:rPr>
                <w:rFonts w:eastAsia="Microsoft YaHei"/>
              </w:rPr>
              <w:t xml:space="preserve">Supports mirroring and redirection functions based on custom business flows </w:t>
            </w:r>
          </w:p>
          <w:p w14:paraId="55CD9683" w14:textId="77777777" w:rsidR="00D658EA" w:rsidRPr="00C90BF4" w:rsidRDefault="00D658EA" w:rsidP="006C3A41">
            <w:pPr>
              <w:pStyle w:val="TableText"/>
              <w:rPr>
                <w:rFonts w:eastAsia="Microsoft YaHei"/>
              </w:rPr>
            </w:pPr>
            <w:r w:rsidRPr="00C90BF4">
              <w:rPr>
                <w:rFonts w:eastAsia="Microsoft YaHei"/>
              </w:rPr>
              <w:t>Support priority marking based on custom service flow, support 802.1P, DSCP priority Remark capability Support port-based priority scheduling function,</w:t>
            </w:r>
          </w:p>
          <w:p w14:paraId="4B140F29" w14:textId="77777777" w:rsidR="00D658EA" w:rsidRPr="00C90BF4" w:rsidRDefault="00D658EA" w:rsidP="006C3A41">
            <w:pPr>
              <w:pStyle w:val="TableText"/>
              <w:rPr>
                <w:rFonts w:eastAsia="Microsoft YaHei"/>
              </w:rPr>
            </w:pPr>
            <w:r w:rsidRPr="00C90BF4">
              <w:rPr>
                <w:rFonts w:eastAsia="Microsoft YaHei"/>
              </w:rPr>
              <w:lastRenderedPageBreak/>
              <w:t>support queue scheduling algorithms such as SP/WRR/SP+WRR</w:t>
            </w:r>
          </w:p>
        </w:tc>
      </w:tr>
      <w:tr w:rsidR="00D658EA" w14:paraId="1A9A33E2" w14:textId="77777777" w:rsidTr="005D48C0">
        <w:trPr>
          <w:trHeight w:val="483"/>
          <w:jc w:val="center"/>
        </w:trPr>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35F206D5" w14:textId="77777777" w:rsidR="00D658EA" w:rsidRPr="00C90BF4" w:rsidRDefault="00D658EA" w:rsidP="006C3A41">
            <w:pPr>
              <w:pStyle w:val="TableText"/>
              <w:rPr>
                <w:rFonts w:eastAsia="Microsoft YaHei"/>
              </w:rPr>
            </w:pPr>
            <w:r w:rsidRPr="00C90BF4">
              <w:rPr>
                <w:rFonts w:eastAsia="Microsoft YaHei"/>
              </w:rPr>
              <w:lastRenderedPageBreak/>
              <w:t>Safety</w:t>
            </w:r>
          </w:p>
        </w:tc>
        <w:tc>
          <w:tcPr>
            <w:tcW w:w="4085" w:type="pct"/>
            <w:gridSpan w:val="3"/>
            <w:tcBorders>
              <w:top w:val="single" w:sz="4" w:space="0" w:color="auto"/>
              <w:left w:val="single" w:sz="4" w:space="0" w:color="auto"/>
              <w:bottom w:val="single" w:sz="4" w:space="0" w:color="auto"/>
              <w:right w:val="single" w:sz="4" w:space="0" w:color="auto"/>
              <w:tl2br w:val="nil"/>
              <w:tr2bl w:val="nil"/>
            </w:tcBorders>
          </w:tcPr>
          <w:p w14:paraId="20FCE1FD" w14:textId="77777777" w:rsidR="00D658EA" w:rsidRPr="00C90BF4" w:rsidRDefault="00D658EA" w:rsidP="006C3A41">
            <w:pPr>
              <w:pStyle w:val="TableText"/>
              <w:rPr>
                <w:rFonts w:eastAsia="Microsoft YaHei"/>
              </w:rPr>
            </w:pPr>
            <w:r w:rsidRPr="00C90BF4">
              <w:rPr>
                <w:rFonts w:eastAsia="Microsoft YaHei"/>
              </w:rPr>
              <w:t xml:space="preserve">Support user hierarchical management and password protection </w:t>
            </w:r>
          </w:p>
          <w:p w14:paraId="20765AC3" w14:textId="77777777" w:rsidR="00D658EA" w:rsidRPr="00C90BF4" w:rsidRDefault="00D658EA" w:rsidP="006C3A41">
            <w:pPr>
              <w:pStyle w:val="TableText"/>
              <w:rPr>
                <w:rFonts w:eastAsia="Microsoft YaHei"/>
              </w:rPr>
            </w:pPr>
            <w:r w:rsidRPr="00C90BF4">
              <w:rPr>
                <w:rFonts w:eastAsia="Microsoft YaHei"/>
              </w:rPr>
              <w:t xml:space="preserve">Support IEEE 802.1X authentication </w:t>
            </w:r>
          </w:p>
          <w:p w14:paraId="7784B8FD" w14:textId="77777777" w:rsidR="00D658EA" w:rsidRPr="00C90BF4" w:rsidRDefault="00D658EA" w:rsidP="006C3A41">
            <w:pPr>
              <w:pStyle w:val="TableText"/>
              <w:rPr>
                <w:rFonts w:eastAsia="Microsoft YaHei"/>
              </w:rPr>
            </w:pPr>
            <w:r w:rsidRPr="00C90BF4">
              <w:rPr>
                <w:rFonts w:eastAsia="Microsoft YaHei"/>
              </w:rPr>
              <w:t xml:space="preserve">Support Radius&amp;TACACS+ authentication </w:t>
            </w:r>
          </w:p>
          <w:p w14:paraId="39B9AD0F" w14:textId="77777777" w:rsidR="00D658EA" w:rsidRPr="00C90BF4" w:rsidRDefault="00D658EA" w:rsidP="006C3A41">
            <w:pPr>
              <w:pStyle w:val="TableText"/>
              <w:rPr>
                <w:rFonts w:eastAsia="Microsoft YaHei"/>
              </w:rPr>
            </w:pPr>
            <w:r w:rsidRPr="00C90BF4">
              <w:rPr>
                <w:rFonts w:eastAsia="Microsoft YaHei"/>
              </w:rPr>
              <w:t xml:space="preserve">Support MAC address learning limit, support black hole MAC function </w:t>
            </w:r>
          </w:p>
          <w:p w14:paraId="2330E8B3" w14:textId="77777777" w:rsidR="00D658EA" w:rsidRPr="00C90BF4" w:rsidRDefault="00D658EA" w:rsidP="006C3A41">
            <w:pPr>
              <w:pStyle w:val="TableText"/>
              <w:rPr>
                <w:rFonts w:eastAsia="Microsoft YaHei"/>
              </w:rPr>
            </w:pPr>
            <w:r w:rsidRPr="00C90BF4">
              <w:rPr>
                <w:rFonts w:eastAsia="Microsoft YaHei"/>
              </w:rPr>
              <w:t xml:space="preserve">Support port isolation </w:t>
            </w:r>
          </w:p>
          <w:p w14:paraId="265BE31C" w14:textId="77777777" w:rsidR="00D658EA" w:rsidRPr="00C90BF4" w:rsidRDefault="00D658EA" w:rsidP="006C3A41">
            <w:pPr>
              <w:pStyle w:val="TableText"/>
              <w:rPr>
                <w:rFonts w:eastAsia="Microsoft YaHei"/>
              </w:rPr>
            </w:pPr>
            <w:r w:rsidRPr="00C90BF4">
              <w:rPr>
                <w:rFonts w:eastAsia="Microsoft YaHei"/>
              </w:rPr>
              <w:t xml:space="preserve">Support broadcast message rate suppression </w:t>
            </w:r>
          </w:p>
          <w:p w14:paraId="2E2478F9" w14:textId="77777777" w:rsidR="00D658EA" w:rsidRPr="00C90BF4" w:rsidRDefault="00D658EA" w:rsidP="006C3A41">
            <w:pPr>
              <w:pStyle w:val="TableText"/>
              <w:rPr>
                <w:rFonts w:eastAsia="Microsoft YaHei"/>
              </w:rPr>
            </w:pPr>
            <w:r w:rsidRPr="00C90BF4">
              <w:rPr>
                <w:rFonts w:eastAsia="Microsoft YaHei"/>
              </w:rPr>
              <w:t xml:space="preserve">Support IP Source Guard Support ARP flood suppression and ARP spoofing protection </w:t>
            </w:r>
          </w:p>
          <w:p w14:paraId="4841AD17" w14:textId="77777777" w:rsidR="00D658EA" w:rsidRPr="00C90BF4" w:rsidRDefault="00D658EA" w:rsidP="006C3A41">
            <w:pPr>
              <w:pStyle w:val="TableText"/>
              <w:rPr>
                <w:rFonts w:eastAsia="Microsoft YaHei"/>
              </w:rPr>
            </w:pPr>
            <w:r w:rsidRPr="00C90BF4">
              <w:rPr>
                <w:rFonts w:eastAsia="Microsoft YaHei"/>
              </w:rPr>
              <w:t>Support DOS attack and virus attack protection</w:t>
            </w:r>
          </w:p>
        </w:tc>
      </w:tr>
      <w:tr w:rsidR="00D658EA" w14:paraId="69F66866" w14:textId="77777777" w:rsidTr="005D48C0">
        <w:trPr>
          <w:trHeight w:val="483"/>
          <w:jc w:val="center"/>
        </w:trPr>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28C5277D" w14:textId="77777777" w:rsidR="00D658EA" w:rsidRPr="00C90BF4" w:rsidRDefault="00D658EA" w:rsidP="006C3A41">
            <w:pPr>
              <w:pStyle w:val="TableText"/>
              <w:rPr>
                <w:rFonts w:eastAsia="Microsoft YaHei"/>
              </w:rPr>
            </w:pPr>
            <w:r w:rsidRPr="00C90BF4">
              <w:rPr>
                <w:rFonts w:eastAsia="Microsoft YaHei"/>
              </w:rPr>
              <w:t>Layer 3</w:t>
            </w:r>
          </w:p>
        </w:tc>
        <w:tc>
          <w:tcPr>
            <w:tcW w:w="4085" w:type="pct"/>
            <w:gridSpan w:val="3"/>
            <w:tcBorders>
              <w:top w:val="single" w:sz="4" w:space="0" w:color="auto"/>
              <w:left w:val="single" w:sz="4" w:space="0" w:color="auto"/>
              <w:bottom w:val="single" w:sz="4" w:space="0" w:color="auto"/>
              <w:right w:val="single" w:sz="4" w:space="0" w:color="auto"/>
              <w:tl2br w:val="nil"/>
              <w:tr2bl w:val="nil"/>
            </w:tcBorders>
          </w:tcPr>
          <w:p w14:paraId="2E88BDB4" w14:textId="77777777" w:rsidR="00D658EA" w:rsidRPr="00C90BF4" w:rsidRDefault="00D658EA" w:rsidP="006C3A41">
            <w:pPr>
              <w:pStyle w:val="TableText"/>
              <w:rPr>
                <w:rFonts w:eastAsia="Microsoft YaHei"/>
              </w:rPr>
            </w:pPr>
            <w:r w:rsidRPr="00C90BF4">
              <w:rPr>
                <w:rFonts w:eastAsia="Microsoft YaHei"/>
              </w:rPr>
              <w:t>Support ARP learning and aging</w:t>
            </w:r>
          </w:p>
          <w:p w14:paraId="4EE26D51" w14:textId="77777777" w:rsidR="00D658EA" w:rsidRPr="00C90BF4" w:rsidRDefault="00D658EA" w:rsidP="006C3A41">
            <w:pPr>
              <w:pStyle w:val="TableText"/>
              <w:rPr>
                <w:rFonts w:eastAsia="Microsoft YaHei"/>
              </w:rPr>
            </w:pPr>
            <w:r w:rsidRPr="00C90BF4">
              <w:rPr>
                <w:rFonts w:eastAsia="Microsoft YaHei"/>
              </w:rPr>
              <w:t>Support static route</w:t>
            </w:r>
          </w:p>
          <w:p w14:paraId="5F88AED7" w14:textId="77777777" w:rsidR="00D658EA" w:rsidRPr="00C90BF4" w:rsidRDefault="00D658EA" w:rsidP="006C3A41">
            <w:pPr>
              <w:pStyle w:val="TableText"/>
              <w:rPr>
                <w:rFonts w:eastAsia="Microsoft YaHei"/>
              </w:rPr>
            </w:pPr>
            <w:r w:rsidRPr="00C90BF4">
              <w:rPr>
                <w:rFonts w:eastAsia="Microsoft YaHei"/>
              </w:rPr>
              <w:t>Support dynamic route RIP/OSPF/BGP/ISIS</w:t>
            </w:r>
          </w:p>
          <w:p w14:paraId="19A855F5" w14:textId="77777777" w:rsidR="00D658EA" w:rsidRPr="00C90BF4" w:rsidRDefault="00D658EA" w:rsidP="006C3A41">
            <w:pPr>
              <w:pStyle w:val="TableText"/>
              <w:rPr>
                <w:rFonts w:eastAsia="Microsoft YaHei"/>
              </w:rPr>
            </w:pPr>
            <w:r w:rsidRPr="00C90BF4">
              <w:rPr>
                <w:rFonts w:eastAsia="Microsoft YaHei"/>
              </w:rPr>
              <w:t>Support VRRP</w:t>
            </w:r>
          </w:p>
        </w:tc>
      </w:tr>
      <w:tr w:rsidR="00D658EA" w14:paraId="3D29EA13" w14:textId="77777777" w:rsidTr="005D48C0">
        <w:trPr>
          <w:trHeight w:val="483"/>
          <w:jc w:val="center"/>
        </w:trPr>
        <w:tc>
          <w:tcPr>
            <w:tcW w:w="915" w:type="pct"/>
            <w:tcBorders>
              <w:top w:val="single" w:sz="4" w:space="0" w:color="auto"/>
              <w:left w:val="single" w:sz="4" w:space="0" w:color="auto"/>
              <w:bottom w:val="single" w:sz="4" w:space="0" w:color="auto"/>
              <w:right w:val="single" w:sz="4" w:space="0" w:color="auto"/>
              <w:tl2br w:val="nil"/>
              <w:tr2bl w:val="nil"/>
            </w:tcBorders>
            <w:vAlign w:val="center"/>
          </w:tcPr>
          <w:p w14:paraId="2D100D70" w14:textId="77777777" w:rsidR="00D658EA" w:rsidRPr="00C90BF4" w:rsidRDefault="00D658EA" w:rsidP="006C3A41">
            <w:pPr>
              <w:pStyle w:val="TableText"/>
              <w:rPr>
                <w:rFonts w:eastAsia="Microsoft YaHei"/>
              </w:rPr>
            </w:pPr>
            <w:r w:rsidRPr="00C90BF4">
              <w:rPr>
                <w:rFonts w:eastAsia="Microsoft YaHei"/>
              </w:rPr>
              <w:t>System management</w:t>
            </w:r>
          </w:p>
        </w:tc>
        <w:tc>
          <w:tcPr>
            <w:tcW w:w="4085" w:type="pct"/>
            <w:gridSpan w:val="3"/>
            <w:tcBorders>
              <w:top w:val="single" w:sz="4" w:space="0" w:color="auto"/>
              <w:left w:val="single" w:sz="4" w:space="0" w:color="auto"/>
              <w:bottom w:val="single" w:sz="4" w:space="0" w:color="auto"/>
              <w:right w:val="single" w:sz="4" w:space="0" w:color="auto"/>
              <w:tl2br w:val="nil"/>
              <w:tr2bl w:val="nil"/>
            </w:tcBorders>
          </w:tcPr>
          <w:p w14:paraId="5BE0493E" w14:textId="77777777" w:rsidR="00D658EA" w:rsidRPr="00C90BF4" w:rsidRDefault="00D658EA" w:rsidP="006C3A41">
            <w:pPr>
              <w:pStyle w:val="TableText"/>
              <w:rPr>
                <w:rFonts w:eastAsia="Microsoft YaHei"/>
              </w:rPr>
            </w:pPr>
            <w:r w:rsidRPr="00C90BF4">
              <w:rPr>
                <w:rFonts w:eastAsia="Microsoft YaHei"/>
              </w:rPr>
              <w:t>CLI</w:t>
            </w:r>
            <w:r w:rsidRPr="00C90BF4">
              <w:rPr>
                <w:rFonts w:eastAsia="Microsoft YaHei"/>
              </w:rPr>
              <w:t>、</w:t>
            </w:r>
            <w:r w:rsidRPr="00C90BF4">
              <w:rPr>
                <w:rFonts w:eastAsia="Microsoft YaHei"/>
              </w:rPr>
              <w:t>Telnet</w:t>
            </w:r>
            <w:r w:rsidRPr="00C90BF4">
              <w:rPr>
                <w:rFonts w:eastAsia="Microsoft YaHei"/>
              </w:rPr>
              <w:t>、</w:t>
            </w:r>
            <w:r w:rsidRPr="00C90BF4">
              <w:rPr>
                <w:rFonts w:eastAsia="Microsoft YaHei"/>
              </w:rPr>
              <w:t>WEB</w:t>
            </w:r>
            <w:r w:rsidRPr="00C90BF4">
              <w:rPr>
                <w:rFonts w:eastAsia="Microsoft YaHei"/>
              </w:rPr>
              <w:t>、</w:t>
            </w:r>
            <w:r w:rsidRPr="00C90BF4">
              <w:rPr>
                <w:rFonts w:eastAsia="Microsoft YaHei"/>
              </w:rPr>
              <w:t>SNMP V1/V2/V3</w:t>
            </w:r>
            <w:r w:rsidRPr="00C90BF4">
              <w:rPr>
                <w:rFonts w:eastAsia="Microsoft YaHei"/>
              </w:rPr>
              <w:t>、</w:t>
            </w:r>
            <w:r w:rsidRPr="00C90BF4">
              <w:rPr>
                <w:rFonts w:eastAsia="Microsoft YaHei"/>
              </w:rPr>
              <w:t>SSH2.0</w:t>
            </w:r>
          </w:p>
          <w:p w14:paraId="4666BB45" w14:textId="77777777" w:rsidR="00D658EA" w:rsidRPr="00C90BF4" w:rsidRDefault="00D658EA" w:rsidP="006C3A41">
            <w:pPr>
              <w:pStyle w:val="TableText"/>
              <w:rPr>
                <w:rFonts w:eastAsia="Microsoft YaHei"/>
              </w:rPr>
            </w:pPr>
            <w:r w:rsidRPr="00C90BF4">
              <w:rPr>
                <w:rFonts w:eastAsia="Microsoft YaHei"/>
              </w:rPr>
              <w:t>Support FTP,TFTP file upload and download</w:t>
            </w:r>
          </w:p>
          <w:p w14:paraId="6E2B278C" w14:textId="77777777" w:rsidR="00D658EA" w:rsidRPr="00C90BF4" w:rsidRDefault="00D658EA" w:rsidP="006C3A41">
            <w:pPr>
              <w:pStyle w:val="TableText"/>
              <w:rPr>
                <w:rFonts w:eastAsia="Microsoft YaHei"/>
              </w:rPr>
            </w:pPr>
            <w:r w:rsidRPr="00C90BF4">
              <w:rPr>
                <w:rFonts w:eastAsia="Microsoft YaHei"/>
              </w:rPr>
              <w:t>Support RMON</w:t>
            </w:r>
          </w:p>
          <w:p w14:paraId="08990BC4" w14:textId="77777777" w:rsidR="00D658EA" w:rsidRPr="00C90BF4" w:rsidRDefault="00D658EA" w:rsidP="006C3A41">
            <w:pPr>
              <w:pStyle w:val="TableText"/>
              <w:rPr>
                <w:rFonts w:eastAsia="Microsoft YaHei"/>
              </w:rPr>
            </w:pPr>
            <w:r w:rsidRPr="00C90BF4">
              <w:rPr>
                <w:rFonts w:eastAsia="Microsoft YaHei"/>
              </w:rPr>
              <w:t>Support SNTP</w:t>
            </w:r>
          </w:p>
          <w:p w14:paraId="726512E0" w14:textId="77777777" w:rsidR="00D658EA" w:rsidRPr="00C90BF4" w:rsidRDefault="00D658EA" w:rsidP="006C3A41">
            <w:pPr>
              <w:pStyle w:val="TableText"/>
              <w:rPr>
                <w:rFonts w:eastAsia="Microsoft YaHei"/>
              </w:rPr>
            </w:pPr>
            <w:r w:rsidRPr="00C90BF4">
              <w:rPr>
                <w:rFonts w:eastAsia="Microsoft YaHei"/>
              </w:rPr>
              <w:t>Support system work log</w:t>
            </w:r>
          </w:p>
          <w:p w14:paraId="2A920FD1" w14:textId="77777777" w:rsidR="00D658EA" w:rsidRPr="00C90BF4" w:rsidRDefault="00D658EA" w:rsidP="006C3A41">
            <w:pPr>
              <w:pStyle w:val="TableText"/>
              <w:rPr>
                <w:rFonts w:eastAsia="Microsoft YaHei"/>
              </w:rPr>
            </w:pPr>
            <w:r w:rsidRPr="00C90BF4">
              <w:rPr>
                <w:rFonts w:eastAsia="Microsoft YaHei"/>
              </w:rPr>
              <w:t>Support LLDP neighbor device discovery protocol</w:t>
            </w:r>
          </w:p>
          <w:p w14:paraId="407582E4" w14:textId="77777777" w:rsidR="00D658EA" w:rsidRPr="00C90BF4" w:rsidRDefault="00D658EA" w:rsidP="006C3A41">
            <w:pPr>
              <w:pStyle w:val="TableText"/>
              <w:rPr>
                <w:rFonts w:eastAsia="Microsoft YaHei"/>
              </w:rPr>
            </w:pPr>
            <w:r w:rsidRPr="00C90BF4">
              <w:rPr>
                <w:rFonts w:eastAsia="Microsoft YaHei"/>
              </w:rPr>
              <w:t>Support 802.3ah Ethernet OAM</w:t>
            </w:r>
          </w:p>
          <w:p w14:paraId="772B46FB" w14:textId="77777777" w:rsidR="00D658EA" w:rsidRPr="00C90BF4" w:rsidRDefault="00D658EA" w:rsidP="006C3A41">
            <w:pPr>
              <w:pStyle w:val="TableText"/>
              <w:rPr>
                <w:rFonts w:eastAsia="Microsoft YaHei"/>
              </w:rPr>
            </w:pPr>
            <w:r w:rsidRPr="00C90BF4">
              <w:rPr>
                <w:rFonts w:eastAsia="Microsoft YaHei"/>
              </w:rPr>
              <w:t>Support RFC 3164 Syslog</w:t>
            </w:r>
          </w:p>
          <w:p w14:paraId="524F0970" w14:textId="77777777" w:rsidR="00D658EA" w:rsidRPr="00C90BF4" w:rsidRDefault="00D658EA" w:rsidP="006C3A41">
            <w:pPr>
              <w:pStyle w:val="TableText"/>
            </w:pPr>
            <w:r w:rsidRPr="00C90BF4">
              <w:rPr>
                <w:rFonts w:eastAsia="Microsoft YaHei"/>
              </w:rPr>
              <w:t>Support Ping and Traceroute</w:t>
            </w:r>
          </w:p>
        </w:tc>
      </w:tr>
    </w:tbl>
    <w:p w14:paraId="79F3B761" w14:textId="77777777" w:rsidR="00D658EA" w:rsidRPr="00D658EA" w:rsidRDefault="00D658EA" w:rsidP="00471310">
      <w:pPr>
        <w:autoSpaceDE w:val="0"/>
        <w:autoSpaceDN w:val="0"/>
        <w:adjustRightInd w:val="0"/>
        <w:spacing w:line="360" w:lineRule="auto"/>
        <w:jc w:val="left"/>
        <w:rPr>
          <w:rFonts w:ascii="Microsoft YaHei" w:eastAsia="Microsoft YaHei" w:hAnsi="Microsoft YaHei"/>
          <w:b/>
          <w:bCs/>
          <w:color w:val="548DD4" w:themeColor="text2" w:themeTint="99"/>
          <w:kern w:val="0"/>
          <w:sz w:val="28"/>
          <w:szCs w:val="28"/>
        </w:rPr>
      </w:pPr>
    </w:p>
    <w:p w14:paraId="279225A2" w14:textId="037B7E38" w:rsidR="00471310" w:rsidRPr="00F4516D" w:rsidRDefault="00DD03A0" w:rsidP="00471310">
      <w:pPr>
        <w:autoSpaceDE w:val="0"/>
        <w:autoSpaceDN w:val="0"/>
        <w:adjustRightInd w:val="0"/>
        <w:spacing w:line="360" w:lineRule="auto"/>
        <w:jc w:val="left"/>
        <w:rPr>
          <w:rFonts w:ascii="Microsoft YaHei" w:eastAsia="Microsoft YaHei" w:hAnsi="Microsoft YaHei"/>
          <w:b/>
          <w:bCs/>
          <w:color w:val="0070C0"/>
          <w:kern w:val="0"/>
          <w:sz w:val="28"/>
          <w:szCs w:val="28"/>
        </w:rPr>
      </w:pPr>
      <w:r>
        <w:rPr>
          <w:rFonts w:ascii="Microsoft YaHei" w:eastAsia="Microsoft YaHei" w:hAnsi="Microsoft YaHei"/>
          <w:b/>
          <w:bCs/>
          <w:color w:val="0070C0"/>
          <w:kern w:val="0"/>
          <w:sz w:val="28"/>
          <w:szCs w:val="28"/>
        </w:rPr>
        <w:t>5</w:t>
      </w:r>
      <w:r w:rsidR="00F4516D" w:rsidRPr="00F4516D">
        <w:rPr>
          <w:rFonts w:ascii="Microsoft YaHei" w:eastAsia="Microsoft YaHei" w:hAnsi="Microsoft YaHei"/>
          <w:b/>
          <w:bCs/>
          <w:color w:val="0070C0"/>
          <w:kern w:val="0"/>
          <w:sz w:val="28"/>
          <w:szCs w:val="28"/>
        </w:rPr>
        <w:t>.</w:t>
      </w:r>
      <w:r w:rsidR="00471310" w:rsidRPr="00F4516D">
        <w:rPr>
          <w:rFonts w:ascii="Microsoft YaHei" w:eastAsia="Microsoft YaHei" w:hAnsi="Microsoft YaHei"/>
          <w:b/>
          <w:bCs/>
          <w:color w:val="0070C0"/>
          <w:kern w:val="0"/>
          <w:sz w:val="28"/>
          <w:szCs w:val="28"/>
        </w:rPr>
        <w:t>Purchasing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9"/>
        <w:gridCol w:w="5807"/>
      </w:tblGrid>
      <w:tr w:rsidR="00471310" w14:paraId="1F4C698B" w14:textId="77777777" w:rsidTr="005D48C0">
        <w:trPr>
          <w:trHeight w:val="630"/>
        </w:trPr>
        <w:tc>
          <w:tcPr>
            <w:tcW w:w="1500" w:type="pct"/>
            <w:shd w:val="clear" w:color="auto" w:fill="B8CCE4" w:themeFill="accent1" w:themeFillTint="66"/>
            <w:vAlign w:val="bottom"/>
          </w:tcPr>
          <w:p w14:paraId="2CBA8015" w14:textId="77777777" w:rsidR="00471310" w:rsidRPr="004B7ED5" w:rsidRDefault="00471310" w:rsidP="004B7ED5">
            <w:pPr>
              <w:spacing w:line="0" w:lineRule="atLeast"/>
              <w:ind w:left="300"/>
              <w:jc w:val="left"/>
              <w:rPr>
                <w:rFonts w:ascii="Arial" w:hAnsi="Arial" w:cs="Arial"/>
                <w:b/>
                <w:bCs/>
                <w:color w:val="000000" w:themeColor="text1"/>
                <w:sz w:val="24"/>
                <w:szCs w:val="24"/>
              </w:rPr>
            </w:pPr>
            <w:bookmarkStart w:id="0" w:name="OLE_LINK63" w:colFirst="0" w:colLast="1"/>
            <w:r w:rsidRPr="004B7ED5">
              <w:rPr>
                <w:rFonts w:ascii="Arial" w:eastAsia="Arial" w:hAnsi="Arial" w:cs="Arial"/>
                <w:b/>
                <w:bCs/>
                <w:color w:val="000000" w:themeColor="text1"/>
                <w:sz w:val="24"/>
                <w:szCs w:val="24"/>
              </w:rPr>
              <w:t>Product name</w:t>
            </w:r>
          </w:p>
        </w:tc>
        <w:tc>
          <w:tcPr>
            <w:tcW w:w="3500" w:type="pct"/>
            <w:shd w:val="clear" w:color="auto" w:fill="B8CCE4" w:themeFill="accent1" w:themeFillTint="66"/>
            <w:vAlign w:val="bottom"/>
          </w:tcPr>
          <w:p w14:paraId="09D0835E" w14:textId="67B2A1B7" w:rsidR="00471310" w:rsidRPr="004B7ED5" w:rsidRDefault="00471310" w:rsidP="004B7ED5">
            <w:pPr>
              <w:spacing w:line="0" w:lineRule="atLeast"/>
              <w:jc w:val="left"/>
              <w:rPr>
                <w:rFonts w:ascii="Arial" w:hAnsi="Arial" w:cs="Arial"/>
                <w:b/>
                <w:bCs/>
                <w:color w:val="000000" w:themeColor="text1"/>
                <w:sz w:val="24"/>
                <w:szCs w:val="24"/>
              </w:rPr>
            </w:pPr>
            <w:r w:rsidRPr="004B7ED5">
              <w:rPr>
                <w:rFonts w:ascii="Arial" w:eastAsia="Arial" w:hAnsi="Arial" w:cs="Arial"/>
                <w:b/>
                <w:bCs/>
                <w:color w:val="000000" w:themeColor="text1"/>
                <w:sz w:val="24"/>
                <w:szCs w:val="24"/>
              </w:rPr>
              <w:t>Product description</w:t>
            </w:r>
          </w:p>
        </w:tc>
      </w:tr>
      <w:bookmarkEnd w:id="0"/>
      <w:tr w:rsidR="00471310" w14:paraId="328FCA41" w14:textId="77777777" w:rsidTr="005D48C0">
        <w:trPr>
          <w:trHeight w:val="555"/>
        </w:trPr>
        <w:tc>
          <w:tcPr>
            <w:tcW w:w="1500" w:type="pct"/>
            <w:vAlign w:val="center"/>
          </w:tcPr>
          <w:p w14:paraId="6153AE3B" w14:textId="77777777" w:rsidR="00471310" w:rsidRPr="00B9121B" w:rsidRDefault="00536FDC" w:rsidP="00A61144">
            <w:pPr>
              <w:pStyle w:val="TableText"/>
              <w:jc w:val="center"/>
              <w:rPr>
                <w:rFonts w:eastAsia="Microsoft YaHei"/>
                <w:color w:val="000000" w:themeColor="text1"/>
                <w:sz w:val="21"/>
                <w:szCs w:val="21"/>
              </w:rPr>
            </w:pPr>
            <w:r w:rsidRPr="00B9121B">
              <w:rPr>
                <w:rFonts w:eastAsia="Microsoft YaHei"/>
                <w:color w:val="000000" w:themeColor="text1"/>
                <w:sz w:val="21"/>
                <w:szCs w:val="21"/>
              </w:rPr>
              <w:t>G</w:t>
            </w:r>
            <w:r w:rsidR="00471310" w:rsidRPr="00B9121B">
              <w:rPr>
                <w:rFonts w:eastAsia="Microsoft YaHei"/>
                <w:color w:val="000000" w:themeColor="text1"/>
                <w:sz w:val="21"/>
                <w:szCs w:val="21"/>
              </w:rPr>
              <w:t>PON OLT 8PON</w:t>
            </w:r>
          </w:p>
        </w:tc>
        <w:tc>
          <w:tcPr>
            <w:tcW w:w="3500" w:type="pct"/>
            <w:vAlign w:val="center"/>
          </w:tcPr>
          <w:p w14:paraId="625002FF" w14:textId="35A4A1FB" w:rsidR="00471310" w:rsidRPr="00B9121B" w:rsidRDefault="00471310" w:rsidP="002C039B">
            <w:pPr>
              <w:pStyle w:val="TableText"/>
              <w:rPr>
                <w:rFonts w:eastAsia="Microsoft YaHei"/>
                <w:color w:val="000000" w:themeColor="text1"/>
                <w:sz w:val="21"/>
                <w:szCs w:val="21"/>
              </w:rPr>
            </w:pPr>
            <w:r w:rsidRPr="00B9121B">
              <w:rPr>
                <w:rFonts w:eastAsia="Microsoft YaHei"/>
                <w:color w:val="000000" w:themeColor="text1"/>
                <w:sz w:val="21"/>
                <w:szCs w:val="21"/>
              </w:rPr>
              <w:t>8*PON port, 4*10GE/GE SFP +4GE</w:t>
            </w:r>
            <w:r w:rsidR="00977DD1" w:rsidRPr="00B9121B">
              <w:rPr>
                <w:rFonts w:eastAsia="Microsoft YaHei"/>
                <w:color w:val="000000" w:themeColor="text1"/>
                <w:sz w:val="21"/>
                <w:szCs w:val="21"/>
              </w:rPr>
              <w:t xml:space="preserve"> </w:t>
            </w:r>
            <w:r w:rsidRPr="00B9121B">
              <w:rPr>
                <w:rFonts w:eastAsia="Microsoft YaHei"/>
                <w:color w:val="000000" w:themeColor="text1"/>
                <w:sz w:val="21"/>
                <w:szCs w:val="21"/>
              </w:rPr>
              <w:t>RJ45 uplink port, Dual power with optional</w:t>
            </w:r>
          </w:p>
        </w:tc>
      </w:tr>
    </w:tbl>
    <w:p w14:paraId="2A8D2C32" w14:textId="77777777" w:rsidR="00EE4AC1" w:rsidRDefault="00EE4AC1" w:rsidP="00556023">
      <w:pPr>
        <w:pStyle w:val="ListeParagraf"/>
        <w:widowControl/>
        <w:autoSpaceDE w:val="0"/>
        <w:autoSpaceDN w:val="0"/>
        <w:adjustRightInd w:val="0"/>
        <w:spacing w:after="240"/>
        <w:ind w:firstLineChars="0" w:firstLine="0"/>
        <w:jc w:val="left"/>
        <w:rPr>
          <w:rFonts w:ascii="Arial" w:hAnsi="Arial" w:cs="Arial"/>
          <w:b/>
          <w:bCs/>
          <w:color w:val="000000" w:themeColor="text1"/>
          <w:kern w:val="0"/>
          <w:sz w:val="28"/>
          <w:szCs w:val="28"/>
        </w:rPr>
      </w:pPr>
    </w:p>
    <w:sectPr w:rsidR="00EE4AC1" w:rsidSect="00EE4AC1">
      <w:pgSz w:w="11906" w:h="16838"/>
      <w:pgMar w:top="1440" w:right="1800" w:bottom="1440" w:left="1800" w:header="851" w:footer="22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F05AD" w14:textId="77777777" w:rsidR="00313846" w:rsidRDefault="00313846" w:rsidP="00EE4AC1">
      <w:r>
        <w:separator/>
      </w:r>
    </w:p>
  </w:endnote>
  <w:endnote w:type="continuationSeparator" w:id="0">
    <w:p w14:paraId="3AADA3F2" w14:textId="77777777" w:rsidR="00313846" w:rsidRDefault="00313846" w:rsidP="00EE4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FrutigerNext LT Light">
    <w:altName w:val="宋体"/>
    <w:panose1 w:val="020B0604020202020204"/>
    <w:charset w:val="86"/>
    <w:family w:val="swiss"/>
    <w:pitch w:val="default"/>
    <w:sig w:usb0="00000000" w:usb1="00000000" w:usb2="00000010" w:usb3="00000000" w:csb0="00040000" w:csb1="00000000"/>
  </w:font>
  <w:font w:name="Microsoft YaHei">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FC1D0" w14:textId="77777777" w:rsidR="00313846" w:rsidRDefault="00313846" w:rsidP="00EE4AC1">
      <w:r>
        <w:separator/>
      </w:r>
    </w:p>
  </w:footnote>
  <w:footnote w:type="continuationSeparator" w:id="0">
    <w:p w14:paraId="1CF6C16E" w14:textId="77777777" w:rsidR="00313846" w:rsidRDefault="00313846" w:rsidP="00EE4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0"/>
    <w:multiLevelType w:val="multilevel"/>
    <w:tmpl w:val="00000010"/>
    <w:lvl w:ilvl="0">
      <w:start w:val="1"/>
      <w:numFmt w:val="none"/>
      <w:suff w:val="nothing"/>
      <w:lvlText w:val=""/>
      <w:lvlJc w:val="center"/>
      <w:rPr>
        <w:rFonts w:ascii="Arial" w:hAnsi="Arial" w:hint="default"/>
        <w:b/>
        <w:i w:val="0"/>
        <w:caps w:val="0"/>
        <w:strike w:val="0"/>
        <w:dstrike w:val="0"/>
        <w:vanish w:val="0"/>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
      <w:lvlJc w:val="left"/>
      <w:rPr>
        <w:rFonts w:ascii="Arial" w:hAnsi="Arial" w:hint="default"/>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
      <w:lvlJc w:val="left"/>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4. "/>
      <w:lvlJc w:val="left"/>
      <w:rPr>
        <w:rFonts w:ascii="Arial" w:hAnsi="Arial"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Restart w:val="0"/>
      <w:suff w:val="space"/>
      <w:lvlText w:val="图%1%5"/>
      <w:lvlJc w:val="center"/>
      <w:pPr>
        <w:ind w:left="1701" w:firstLine="0"/>
      </w:pPr>
      <w:rPr>
        <w:rFonts w:ascii="Arial" w:hAnsi="Arial" w:hint="default"/>
      </w:rPr>
    </w:lvl>
    <w:lvl w:ilvl="5">
      <w:start w:val="1"/>
      <w:numFmt w:val="decimal"/>
      <w:lvlRestart w:val="0"/>
      <w:suff w:val="space"/>
      <w:lvlText w:val="表%1%6"/>
      <w:lvlJc w:val="center"/>
      <w:pPr>
        <w:ind w:left="1701" w:firstLine="0"/>
      </w:pPr>
      <w:rPr>
        <w:rFonts w:ascii="Arial" w:hAnsi="Arial" w:hint="default"/>
      </w:rPr>
    </w:lvl>
    <w:lvl w:ilvl="6">
      <w:start w:val="1"/>
      <w:numFmt w:val="none"/>
      <w:suff w:val="nothing"/>
      <w:lvlText w:val=""/>
      <w:lvlJc w:val="left"/>
      <w:pPr>
        <w:ind w:left="0" w:firstLine="0"/>
      </w:pPr>
      <w:rPr>
        <w:rFonts w:hint="eastAsia"/>
      </w:rPr>
    </w:lvl>
    <w:lvl w:ilvl="7">
      <w:start w:val="1"/>
      <w:numFmt w:val="none"/>
      <w:lvlRestart w:val="0"/>
      <w:suff w:val="space"/>
      <w:lvlText w:val=""/>
      <w:lvlJc w:val="left"/>
      <w:pPr>
        <w:ind w:left="567" w:firstLine="1134"/>
      </w:pPr>
      <w:rPr>
        <w:rFonts w:hint="eastAsia"/>
      </w:rPr>
    </w:lvl>
    <w:lvl w:ilvl="8">
      <w:start w:val="1"/>
      <w:numFmt w:val="none"/>
      <w:lvlRestart w:val="0"/>
      <w:suff w:val="space"/>
      <w:lvlText w:val=""/>
      <w:lvlJc w:val="left"/>
      <w:pPr>
        <w:ind w:left="567" w:firstLine="1134"/>
      </w:pPr>
      <w:rPr>
        <w:rFonts w:hint="eastAsia"/>
      </w:rPr>
    </w:lvl>
  </w:abstractNum>
  <w:abstractNum w:abstractNumId="1" w15:restartNumberingAfterBreak="0">
    <w:nsid w:val="00000016"/>
    <w:multiLevelType w:val="multilevel"/>
    <w:tmpl w:val="00000016"/>
    <w:lvl w:ilvl="0">
      <w:start w:val="1"/>
      <w:numFmt w:val="none"/>
      <w:suff w:val="nothing"/>
      <w:lvlText w:val=""/>
      <w:lvlJc w:val="center"/>
      <w:rPr>
        <w:rFonts w:ascii="Arial" w:hAnsi="Arial" w:hint="default"/>
        <w:b/>
        <w:i w:val="0"/>
        <w:caps w:val="0"/>
        <w:strike w:val="0"/>
        <w:dstrike w:val="0"/>
        <w:vanish w:val="0"/>
        <w:color w:val="00000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
      <w:lvlJc w:val="left"/>
      <w:rPr>
        <w:rFonts w:ascii="Arial" w:hAnsi="Arial" w:hint="default"/>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
      <w:lvlJc w:val="left"/>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4. "/>
      <w:lvlJc w:val="left"/>
      <w:rPr>
        <w:rFonts w:ascii="Arial" w:hAnsi="Arial"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Restart w:val="0"/>
      <w:suff w:val="space"/>
      <w:lvlText w:val="图%1%5"/>
      <w:lvlJc w:val="center"/>
      <w:pPr>
        <w:ind w:left="1701" w:firstLine="0"/>
      </w:pPr>
      <w:rPr>
        <w:rFonts w:ascii="Arial" w:hAnsi="Arial" w:hint="default"/>
      </w:rPr>
    </w:lvl>
    <w:lvl w:ilvl="5">
      <w:start w:val="1"/>
      <w:numFmt w:val="decimal"/>
      <w:lvlRestart w:val="0"/>
      <w:suff w:val="space"/>
      <w:lvlText w:val="表%1%6"/>
      <w:lvlJc w:val="center"/>
      <w:pPr>
        <w:ind w:left="1701" w:firstLine="0"/>
      </w:pPr>
      <w:rPr>
        <w:rFonts w:ascii="Arial" w:hAnsi="Arial" w:hint="default"/>
      </w:rPr>
    </w:lvl>
    <w:lvl w:ilvl="6">
      <w:start w:val="1"/>
      <w:numFmt w:val="none"/>
      <w:suff w:val="nothing"/>
      <w:lvlText w:val=""/>
      <w:lvlJc w:val="left"/>
      <w:pPr>
        <w:ind w:left="0" w:firstLine="0"/>
      </w:pPr>
      <w:rPr>
        <w:rFonts w:hint="eastAsia"/>
      </w:rPr>
    </w:lvl>
    <w:lvl w:ilvl="7">
      <w:start w:val="1"/>
      <w:numFmt w:val="none"/>
      <w:lvlRestart w:val="0"/>
      <w:suff w:val="space"/>
      <w:lvlText w:val=""/>
      <w:lvlJc w:val="left"/>
      <w:pPr>
        <w:ind w:left="567" w:firstLine="1134"/>
      </w:pPr>
      <w:rPr>
        <w:rFonts w:hint="eastAsia"/>
      </w:rPr>
    </w:lvl>
    <w:lvl w:ilvl="8">
      <w:start w:val="1"/>
      <w:numFmt w:val="none"/>
      <w:lvlRestart w:val="0"/>
      <w:suff w:val="space"/>
      <w:lvlText w:val=""/>
      <w:lvlJc w:val="left"/>
      <w:pPr>
        <w:ind w:left="567" w:firstLine="1134"/>
      </w:pPr>
      <w:rPr>
        <w:rFonts w:hint="eastAsia"/>
      </w:rPr>
    </w:lvl>
  </w:abstractNum>
  <w:abstractNum w:abstractNumId="2" w15:restartNumberingAfterBreak="0">
    <w:nsid w:val="00000018"/>
    <w:multiLevelType w:val="multilevel"/>
    <w:tmpl w:val="00000018"/>
    <w:lvl w:ilvl="0">
      <w:start w:val="1"/>
      <w:numFmt w:val="bullet"/>
      <w:suff w:val="space"/>
      <w:lvlText w:val=""/>
      <w:lvlJc w:val="left"/>
      <w:rPr>
        <w:rFonts w:ascii="Wingdings" w:hAnsi="Wingdings" w:hint="default"/>
        <w:b w:val="0"/>
        <w:i w:val="0"/>
        <w:caps w:val="0"/>
        <w:strike w:val="0"/>
        <w:dstrike w:val="0"/>
        <w:vanish w:val="0"/>
        <w:color w:val="548DD4" w:themeColor="text2" w:themeTint="99"/>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
      <w:lvlJc w:val="left"/>
      <w:rPr>
        <w:rFonts w:ascii="Arial" w:hAnsi="Arial" w:hint="default"/>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
      <w:lvlJc w:val="left"/>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4. "/>
      <w:lvlJc w:val="left"/>
      <w:rPr>
        <w:rFonts w:ascii="Arial" w:hAnsi="Arial"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Restart w:val="0"/>
      <w:suff w:val="space"/>
      <w:lvlText w:val="图%1%5"/>
      <w:lvlJc w:val="center"/>
      <w:pPr>
        <w:ind w:left="1701" w:firstLine="0"/>
      </w:pPr>
      <w:rPr>
        <w:rFonts w:ascii="Arial" w:hAnsi="Arial" w:hint="default"/>
      </w:rPr>
    </w:lvl>
    <w:lvl w:ilvl="5">
      <w:start w:val="1"/>
      <w:numFmt w:val="decimal"/>
      <w:lvlRestart w:val="0"/>
      <w:suff w:val="space"/>
      <w:lvlText w:val="表%1%6"/>
      <w:lvlJc w:val="center"/>
      <w:pPr>
        <w:ind w:left="1701" w:firstLine="0"/>
      </w:pPr>
      <w:rPr>
        <w:rFonts w:ascii="Arial" w:hAnsi="Arial" w:hint="default"/>
      </w:rPr>
    </w:lvl>
    <w:lvl w:ilvl="6">
      <w:start w:val="1"/>
      <w:numFmt w:val="none"/>
      <w:suff w:val="nothing"/>
      <w:lvlText w:val=""/>
      <w:lvlJc w:val="left"/>
      <w:pPr>
        <w:ind w:left="0" w:firstLine="0"/>
      </w:pPr>
      <w:rPr>
        <w:rFonts w:hint="eastAsia"/>
      </w:rPr>
    </w:lvl>
    <w:lvl w:ilvl="7">
      <w:start w:val="1"/>
      <w:numFmt w:val="none"/>
      <w:lvlRestart w:val="0"/>
      <w:suff w:val="space"/>
      <w:lvlText w:val=""/>
      <w:lvlJc w:val="left"/>
      <w:pPr>
        <w:ind w:left="567" w:firstLine="1134"/>
      </w:pPr>
      <w:rPr>
        <w:rFonts w:hint="eastAsia"/>
      </w:rPr>
    </w:lvl>
    <w:lvl w:ilvl="8">
      <w:start w:val="1"/>
      <w:numFmt w:val="none"/>
      <w:lvlRestart w:val="0"/>
      <w:suff w:val="space"/>
      <w:lvlText w:val=""/>
      <w:lvlJc w:val="left"/>
      <w:pPr>
        <w:ind w:left="567" w:firstLine="1134"/>
      </w:pPr>
      <w:rPr>
        <w:rFonts w:hint="eastAsia"/>
      </w:rPr>
    </w:lvl>
  </w:abstractNum>
  <w:abstractNum w:abstractNumId="3" w15:restartNumberingAfterBreak="0">
    <w:nsid w:val="2E035EF8"/>
    <w:multiLevelType w:val="hybridMultilevel"/>
    <w:tmpl w:val="4D34378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hint="eastAsia"/>
      </w:rPr>
    </w:lvl>
    <w:lvl w:ilvl="8">
      <w:start w:val="1"/>
      <w:numFmt w:val="decimal"/>
      <w:lvlRestart w:val="0"/>
      <w:pStyle w:val="a0"/>
      <w:suff w:val="space"/>
      <w:lvlText w:val="表%9"/>
      <w:lvlJc w:val="center"/>
      <w:pPr>
        <w:ind w:left="0" w:firstLine="0"/>
      </w:pPr>
      <w:rPr>
        <w:rFonts w:ascii="Arial" w:eastAsia="SimSun" w:hAnsi="Arial" w:hint="default"/>
        <w:b w:val="0"/>
        <w:i w:val="0"/>
        <w:sz w:val="18"/>
        <w:szCs w:val="18"/>
      </w:rPr>
    </w:lvl>
  </w:abstractNum>
  <w:abstractNum w:abstractNumId="5" w15:restartNumberingAfterBreak="0">
    <w:nsid w:val="495E4D2D"/>
    <w:multiLevelType w:val="hybridMultilevel"/>
    <w:tmpl w:val="F94CA1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D7E2148"/>
    <w:multiLevelType w:val="multilevel"/>
    <w:tmpl w:val="4D7E2148"/>
    <w:lvl w:ilvl="0">
      <w:start w:val="1"/>
      <w:numFmt w:val="decimal"/>
      <w:pStyle w:val="Balk1"/>
      <w:suff w:val="space"/>
      <w:lvlText w:val="%1. "/>
      <w:lvlJc w:val="left"/>
      <w:pPr>
        <w:ind w:left="998" w:hanging="998"/>
      </w:pPr>
      <w:rPr>
        <w:rFonts w:ascii="Times New Roman" w:eastAsia="SimSun" w:hAnsi="Times New Roman" w:hint="default"/>
        <w:color w:val="auto"/>
      </w:rPr>
    </w:lvl>
    <w:lvl w:ilvl="1">
      <w:start w:val="1"/>
      <w:numFmt w:val="decimal"/>
      <w:pStyle w:val="Balk2"/>
      <w:suff w:val="space"/>
      <w:lvlText w:val="%1.%2 "/>
      <w:lvlJc w:val="left"/>
      <w:pPr>
        <w:ind w:left="998" w:hanging="998"/>
      </w:pPr>
      <w:rPr>
        <w:rFonts w:ascii="Times New Roman" w:eastAsia="SimSun" w:hAnsi="Times New Roman" w:hint="default"/>
        <w:color w:val="auto"/>
      </w:rPr>
    </w:lvl>
    <w:lvl w:ilvl="2">
      <w:start w:val="1"/>
      <w:numFmt w:val="decimal"/>
      <w:pStyle w:val="Balk3"/>
      <w:suff w:val="space"/>
      <w:lvlText w:val="%1.%2.%3 "/>
      <w:lvlJc w:val="left"/>
      <w:pPr>
        <w:ind w:left="998" w:hanging="998"/>
      </w:pPr>
      <w:rPr>
        <w:rFonts w:ascii="Times New Roman" w:eastAsia="SimSun" w:hAnsi="Times New Roman" w:hint="default"/>
        <w:color w:val="auto"/>
      </w:rPr>
    </w:lvl>
    <w:lvl w:ilvl="3">
      <w:start w:val="1"/>
      <w:numFmt w:val="decimal"/>
      <w:pStyle w:val="Balk4"/>
      <w:suff w:val="space"/>
      <w:lvlText w:val="%1.%2.%3.%4 "/>
      <w:lvlJc w:val="left"/>
      <w:pPr>
        <w:ind w:left="998" w:hanging="998"/>
      </w:pPr>
      <w:rPr>
        <w:rFonts w:ascii="Times New Roman" w:eastAsia="SimSun" w:hAnsi="Times New Roman" w:hint="default"/>
        <w:color w:val="auto"/>
      </w:rPr>
    </w:lvl>
    <w:lvl w:ilvl="4">
      <w:start w:val="1"/>
      <w:numFmt w:val="decimal"/>
      <w:pStyle w:val="Balk5"/>
      <w:suff w:val="space"/>
      <w:lvlText w:val="%1.%2.%3.%4.%5"/>
      <w:lvlJc w:val="left"/>
      <w:pPr>
        <w:ind w:left="1008" w:hanging="1008"/>
      </w:pPr>
      <w:rPr>
        <w:rFonts w:hint="eastAsia"/>
      </w:rPr>
    </w:lvl>
    <w:lvl w:ilvl="5">
      <w:start w:val="1"/>
      <w:numFmt w:val="decimal"/>
      <w:pStyle w:val="Balk6"/>
      <w:lvlText w:val="%1.%2.%3.%4.%5.%6"/>
      <w:lvlJc w:val="left"/>
      <w:pPr>
        <w:tabs>
          <w:tab w:val="left" w:pos="1152"/>
        </w:tabs>
        <w:ind w:left="1152" w:hanging="1152"/>
      </w:pPr>
      <w:rPr>
        <w:rFonts w:hint="eastAsia"/>
      </w:rPr>
    </w:lvl>
    <w:lvl w:ilvl="6">
      <w:start w:val="1"/>
      <w:numFmt w:val="decimal"/>
      <w:pStyle w:val="Balk7"/>
      <w:lvlText w:val="%1.%2.%3.%4.%5.%6.%7"/>
      <w:lvlJc w:val="left"/>
      <w:pPr>
        <w:tabs>
          <w:tab w:val="left" w:pos="1296"/>
        </w:tabs>
        <w:ind w:left="1296" w:hanging="1296"/>
      </w:pPr>
      <w:rPr>
        <w:rFonts w:hint="eastAsia"/>
      </w:rPr>
    </w:lvl>
    <w:lvl w:ilvl="7">
      <w:start w:val="1"/>
      <w:numFmt w:val="decimal"/>
      <w:pStyle w:val="Balk8"/>
      <w:lvlText w:val="%1.%2.%3.%4.%5.%6.%7.%8"/>
      <w:lvlJc w:val="left"/>
      <w:pPr>
        <w:tabs>
          <w:tab w:val="left" w:pos="1440"/>
        </w:tabs>
        <w:ind w:left="1440" w:hanging="1440"/>
      </w:pPr>
      <w:rPr>
        <w:rFonts w:hint="eastAsia"/>
      </w:rPr>
    </w:lvl>
    <w:lvl w:ilvl="8">
      <w:start w:val="1"/>
      <w:numFmt w:val="decimal"/>
      <w:pStyle w:val="Balk9"/>
      <w:lvlText w:val="%1.%2.%3.%4.%5.%6.%7.%8.%9"/>
      <w:lvlJc w:val="left"/>
      <w:pPr>
        <w:tabs>
          <w:tab w:val="left" w:pos="1584"/>
        </w:tabs>
        <w:ind w:left="1584" w:hanging="1584"/>
      </w:pPr>
      <w:rPr>
        <w:rFonts w:hint="eastAsia"/>
      </w:rPr>
    </w:lvl>
  </w:abstractNum>
  <w:num w:numId="1" w16cid:durableId="1478762982">
    <w:abstractNumId w:val="6"/>
  </w:num>
  <w:num w:numId="2" w16cid:durableId="127171091">
    <w:abstractNumId w:val="4"/>
  </w:num>
  <w:num w:numId="3" w16cid:durableId="995913717">
    <w:abstractNumId w:val="1"/>
  </w:num>
  <w:num w:numId="4" w16cid:durableId="1385056196">
    <w:abstractNumId w:val="2"/>
  </w:num>
  <w:num w:numId="5" w16cid:durableId="2120753182">
    <w:abstractNumId w:val="0"/>
  </w:num>
  <w:num w:numId="6" w16cid:durableId="1106382938">
    <w:abstractNumId w:val="5"/>
  </w:num>
  <w:num w:numId="7" w16cid:durableId="1736315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797"/>
    <w:rsid w:val="00002BCB"/>
    <w:rsid w:val="00005CAF"/>
    <w:rsid w:val="000077D9"/>
    <w:rsid w:val="0002368D"/>
    <w:rsid w:val="00031B17"/>
    <w:rsid w:val="00032789"/>
    <w:rsid w:val="00032A57"/>
    <w:rsid w:val="00032D05"/>
    <w:rsid w:val="0004033A"/>
    <w:rsid w:val="00043E96"/>
    <w:rsid w:val="00044D2B"/>
    <w:rsid w:val="00045F2F"/>
    <w:rsid w:val="00046A95"/>
    <w:rsid w:val="00050647"/>
    <w:rsid w:val="00051D3F"/>
    <w:rsid w:val="0005295D"/>
    <w:rsid w:val="00053E53"/>
    <w:rsid w:val="000617B8"/>
    <w:rsid w:val="00062B7D"/>
    <w:rsid w:val="00065079"/>
    <w:rsid w:val="000812BB"/>
    <w:rsid w:val="000962FF"/>
    <w:rsid w:val="000A01F5"/>
    <w:rsid w:val="000A34D0"/>
    <w:rsid w:val="000A699B"/>
    <w:rsid w:val="000B3DE8"/>
    <w:rsid w:val="000B46D6"/>
    <w:rsid w:val="000B640B"/>
    <w:rsid w:val="000C27EA"/>
    <w:rsid w:val="000C4D5F"/>
    <w:rsid w:val="000E1BC0"/>
    <w:rsid w:val="000E25EB"/>
    <w:rsid w:val="000E7A4F"/>
    <w:rsid w:val="000F0C20"/>
    <w:rsid w:val="000F3387"/>
    <w:rsid w:val="000F39E6"/>
    <w:rsid w:val="000F4A5F"/>
    <w:rsid w:val="000F59D5"/>
    <w:rsid w:val="000F5F52"/>
    <w:rsid w:val="001023C5"/>
    <w:rsid w:val="00105622"/>
    <w:rsid w:val="00122A2A"/>
    <w:rsid w:val="001235EF"/>
    <w:rsid w:val="00126D98"/>
    <w:rsid w:val="00133EE9"/>
    <w:rsid w:val="00135A2B"/>
    <w:rsid w:val="00137A59"/>
    <w:rsid w:val="00142732"/>
    <w:rsid w:val="001427CA"/>
    <w:rsid w:val="00142E15"/>
    <w:rsid w:val="00143192"/>
    <w:rsid w:val="00147B3C"/>
    <w:rsid w:val="00153469"/>
    <w:rsid w:val="00153664"/>
    <w:rsid w:val="00157BD7"/>
    <w:rsid w:val="00157CC4"/>
    <w:rsid w:val="001605DF"/>
    <w:rsid w:val="00165016"/>
    <w:rsid w:val="00174169"/>
    <w:rsid w:val="00174FA2"/>
    <w:rsid w:val="00177622"/>
    <w:rsid w:val="0018494F"/>
    <w:rsid w:val="001852AD"/>
    <w:rsid w:val="00195A6B"/>
    <w:rsid w:val="001967BE"/>
    <w:rsid w:val="001A0CEB"/>
    <w:rsid w:val="001A2390"/>
    <w:rsid w:val="001A5BEB"/>
    <w:rsid w:val="001B0EE9"/>
    <w:rsid w:val="001B0F27"/>
    <w:rsid w:val="001B0FA3"/>
    <w:rsid w:val="001B31D5"/>
    <w:rsid w:val="001B4E3C"/>
    <w:rsid w:val="001C047E"/>
    <w:rsid w:val="001D0EED"/>
    <w:rsid w:val="001D6027"/>
    <w:rsid w:val="001D6939"/>
    <w:rsid w:val="001E1185"/>
    <w:rsid w:val="001E1412"/>
    <w:rsid w:val="001E580A"/>
    <w:rsid w:val="001F065C"/>
    <w:rsid w:val="001F2370"/>
    <w:rsid w:val="001F338A"/>
    <w:rsid w:val="001F447E"/>
    <w:rsid w:val="001F604C"/>
    <w:rsid w:val="002002AF"/>
    <w:rsid w:val="00202069"/>
    <w:rsid w:val="00202D99"/>
    <w:rsid w:val="00204528"/>
    <w:rsid w:val="00207393"/>
    <w:rsid w:val="00211AA6"/>
    <w:rsid w:val="0021289A"/>
    <w:rsid w:val="00217170"/>
    <w:rsid w:val="002207E0"/>
    <w:rsid w:val="00225263"/>
    <w:rsid w:val="00225A00"/>
    <w:rsid w:val="002313A0"/>
    <w:rsid w:val="00235004"/>
    <w:rsid w:val="0023682A"/>
    <w:rsid w:val="00236D64"/>
    <w:rsid w:val="00237A79"/>
    <w:rsid w:val="00241F82"/>
    <w:rsid w:val="002452CD"/>
    <w:rsid w:val="00253ED1"/>
    <w:rsid w:val="00255590"/>
    <w:rsid w:val="00255939"/>
    <w:rsid w:val="00256264"/>
    <w:rsid w:val="002630F7"/>
    <w:rsid w:val="002651F5"/>
    <w:rsid w:val="002654C4"/>
    <w:rsid w:val="002754A3"/>
    <w:rsid w:val="00293E13"/>
    <w:rsid w:val="00297010"/>
    <w:rsid w:val="0029790D"/>
    <w:rsid w:val="002A12A8"/>
    <w:rsid w:val="002A454C"/>
    <w:rsid w:val="002A49B2"/>
    <w:rsid w:val="002A756E"/>
    <w:rsid w:val="002B215F"/>
    <w:rsid w:val="002C039B"/>
    <w:rsid w:val="002C5BAB"/>
    <w:rsid w:val="002E1B58"/>
    <w:rsid w:val="002E3E66"/>
    <w:rsid w:val="002E70DF"/>
    <w:rsid w:val="002F24C6"/>
    <w:rsid w:val="002F3B9E"/>
    <w:rsid w:val="002F4358"/>
    <w:rsid w:val="002F6382"/>
    <w:rsid w:val="002F7E0E"/>
    <w:rsid w:val="003017DC"/>
    <w:rsid w:val="00303EE3"/>
    <w:rsid w:val="00306211"/>
    <w:rsid w:val="00306E78"/>
    <w:rsid w:val="00313846"/>
    <w:rsid w:val="0031489B"/>
    <w:rsid w:val="00320DC7"/>
    <w:rsid w:val="0032119D"/>
    <w:rsid w:val="00344E49"/>
    <w:rsid w:val="00345C70"/>
    <w:rsid w:val="00345F29"/>
    <w:rsid w:val="00347BE6"/>
    <w:rsid w:val="003536C5"/>
    <w:rsid w:val="00354C81"/>
    <w:rsid w:val="00356328"/>
    <w:rsid w:val="00356935"/>
    <w:rsid w:val="003631D3"/>
    <w:rsid w:val="003644BE"/>
    <w:rsid w:val="003723A6"/>
    <w:rsid w:val="003727B6"/>
    <w:rsid w:val="00374B40"/>
    <w:rsid w:val="00374D76"/>
    <w:rsid w:val="0037528A"/>
    <w:rsid w:val="00380F6A"/>
    <w:rsid w:val="00381373"/>
    <w:rsid w:val="00384030"/>
    <w:rsid w:val="00385BB0"/>
    <w:rsid w:val="00387F34"/>
    <w:rsid w:val="0039232D"/>
    <w:rsid w:val="00392BE7"/>
    <w:rsid w:val="003945EC"/>
    <w:rsid w:val="003A00EB"/>
    <w:rsid w:val="003A1E29"/>
    <w:rsid w:val="003A330B"/>
    <w:rsid w:val="003B060E"/>
    <w:rsid w:val="003B4277"/>
    <w:rsid w:val="003B49A4"/>
    <w:rsid w:val="003B726B"/>
    <w:rsid w:val="003C1131"/>
    <w:rsid w:val="003C2A0E"/>
    <w:rsid w:val="003C36C9"/>
    <w:rsid w:val="003C402A"/>
    <w:rsid w:val="003C6BFB"/>
    <w:rsid w:val="003D4D58"/>
    <w:rsid w:val="003D4E86"/>
    <w:rsid w:val="003D63EE"/>
    <w:rsid w:val="003E4F9D"/>
    <w:rsid w:val="003E65F1"/>
    <w:rsid w:val="00402DDC"/>
    <w:rsid w:val="00404069"/>
    <w:rsid w:val="00405F8A"/>
    <w:rsid w:val="004158D4"/>
    <w:rsid w:val="00415E0D"/>
    <w:rsid w:val="004161F8"/>
    <w:rsid w:val="00420C45"/>
    <w:rsid w:val="004221F6"/>
    <w:rsid w:val="004244D9"/>
    <w:rsid w:val="00433715"/>
    <w:rsid w:val="00440C7D"/>
    <w:rsid w:val="00445E8B"/>
    <w:rsid w:val="00452438"/>
    <w:rsid w:val="004532DC"/>
    <w:rsid w:val="00453B84"/>
    <w:rsid w:val="00454A25"/>
    <w:rsid w:val="00454BAF"/>
    <w:rsid w:val="00454BB2"/>
    <w:rsid w:val="00456717"/>
    <w:rsid w:val="00462C6F"/>
    <w:rsid w:val="00463FA0"/>
    <w:rsid w:val="004708FC"/>
    <w:rsid w:val="00471310"/>
    <w:rsid w:val="00480324"/>
    <w:rsid w:val="00483C0D"/>
    <w:rsid w:val="00486BAD"/>
    <w:rsid w:val="00491FA2"/>
    <w:rsid w:val="004959F9"/>
    <w:rsid w:val="00496A95"/>
    <w:rsid w:val="004A3A76"/>
    <w:rsid w:val="004A5F2E"/>
    <w:rsid w:val="004A7AD6"/>
    <w:rsid w:val="004B2A53"/>
    <w:rsid w:val="004B6DDF"/>
    <w:rsid w:val="004B6F84"/>
    <w:rsid w:val="004B7196"/>
    <w:rsid w:val="004B7ED5"/>
    <w:rsid w:val="004C0499"/>
    <w:rsid w:val="004C3FBC"/>
    <w:rsid w:val="004D08C8"/>
    <w:rsid w:val="004D394C"/>
    <w:rsid w:val="004D651B"/>
    <w:rsid w:val="004E183E"/>
    <w:rsid w:val="004E52F4"/>
    <w:rsid w:val="005012B2"/>
    <w:rsid w:val="00505C28"/>
    <w:rsid w:val="00512A5D"/>
    <w:rsid w:val="00520FD6"/>
    <w:rsid w:val="00523B47"/>
    <w:rsid w:val="00525767"/>
    <w:rsid w:val="00526DF5"/>
    <w:rsid w:val="0053018D"/>
    <w:rsid w:val="005310BD"/>
    <w:rsid w:val="00536FDC"/>
    <w:rsid w:val="0053772A"/>
    <w:rsid w:val="005469B1"/>
    <w:rsid w:val="005549FC"/>
    <w:rsid w:val="00555E0B"/>
    <w:rsid w:val="00556023"/>
    <w:rsid w:val="00561495"/>
    <w:rsid w:val="005619A3"/>
    <w:rsid w:val="005647C2"/>
    <w:rsid w:val="0056498D"/>
    <w:rsid w:val="005816EC"/>
    <w:rsid w:val="0058262F"/>
    <w:rsid w:val="0058345F"/>
    <w:rsid w:val="00587CA7"/>
    <w:rsid w:val="00597093"/>
    <w:rsid w:val="005A41F1"/>
    <w:rsid w:val="005A4C4C"/>
    <w:rsid w:val="005B02C2"/>
    <w:rsid w:val="005B0CAE"/>
    <w:rsid w:val="005B32F4"/>
    <w:rsid w:val="005C0A06"/>
    <w:rsid w:val="005C5797"/>
    <w:rsid w:val="005C5A9C"/>
    <w:rsid w:val="005D094B"/>
    <w:rsid w:val="005D48C0"/>
    <w:rsid w:val="005E246D"/>
    <w:rsid w:val="005E2720"/>
    <w:rsid w:val="005E298A"/>
    <w:rsid w:val="005E495A"/>
    <w:rsid w:val="005E49D4"/>
    <w:rsid w:val="005E4B79"/>
    <w:rsid w:val="005E7F36"/>
    <w:rsid w:val="005F10D9"/>
    <w:rsid w:val="005F2481"/>
    <w:rsid w:val="006009AF"/>
    <w:rsid w:val="00610416"/>
    <w:rsid w:val="006105FD"/>
    <w:rsid w:val="00612592"/>
    <w:rsid w:val="00614862"/>
    <w:rsid w:val="00622C44"/>
    <w:rsid w:val="00626C6C"/>
    <w:rsid w:val="00630025"/>
    <w:rsid w:val="006314CB"/>
    <w:rsid w:val="00637A4D"/>
    <w:rsid w:val="00641F3F"/>
    <w:rsid w:val="00644D33"/>
    <w:rsid w:val="00651CC3"/>
    <w:rsid w:val="00657873"/>
    <w:rsid w:val="0066020B"/>
    <w:rsid w:val="00664D17"/>
    <w:rsid w:val="00665C2F"/>
    <w:rsid w:val="006674B6"/>
    <w:rsid w:val="00670C33"/>
    <w:rsid w:val="00672343"/>
    <w:rsid w:val="00676B87"/>
    <w:rsid w:val="0068337A"/>
    <w:rsid w:val="00683680"/>
    <w:rsid w:val="00690D5A"/>
    <w:rsid w:val="00693D1D"/>
    <w:rsid w:val="00695D6E"/>
    <w:rsid w:val="00696C25"/>
    <w:rsid w:val="006A254F"/>
    <w:rsid w:val="006A4C3F"/>
    <w:rsid w:val="006B1552"/>
    <w:rsid w:val="006B16D8"/>
    <w:rsid w:val="006B16E1"/>
    <w:rsid w:val="006B6A4E"/>
    <w:rsid w:val="006C0479"/>
    <w:rsid w:val="006C34A8"/>
    <w:rsid w:val="006C4BB7"/>
    <w:rsid w:val="006D1381"/>
    <w:rsid w:val="006D457C"/>
    <w:rsid w:val="006D6EA8"/>
    <w:rsid w:val="006E1ECE"/>
    <w:rsid w:val="006E3270"/>
    <w:rsid w:val="006F1C8E"/>
    <w:rsid w:val="006F3587"/>
    <w:rsid w:val="006F4C10"/>
    <w:rsid w:val="0070249D"/>
    <w:rsid w:val="00705D54"/>
    <w:rsid w:val="00721CE2"/>
    <w:rsid w:val="00723BA0"/>
    <w:rsid w:val="0072569B"/>
    <w:rsid w:val="00726489"/>
    <w:rsid w:val="0073259A"/>
    <w:rsid w:val="00735E5F"/>
    <w:rsid w:val="00735EB3"/>
    <w:rsid w:val="007476D6"/>
    <w:rsid w:val="007477F4"/>
    <w:rsid w:val="007515C6"/>
    <w:rsid w:val="007520D9"/>
    <w:rsid w:val="00752760"/>
    <w:rsid w:val="00752B90"/>
    <w:rsid w:val="00754683"/>
    <w:rsid w:val="00757A50"/>
    <w:rsid w:val="00762F36"/>
    <w:rsid w:val="00763C47"/>
    <w:rsid w:val="00763F4D"/>
    <w:rsid w:val="0076601D"/>
    <w:rsid w:val="007668E8"/>
    <w:rsid w:val="0077752C"/>
    <w:rsid w:val="00780CA3"/>
    <w:rsid w:val="00781E2F"/>
    <w:rsid w:val="0078661C"/>
    <w:rsid w:val="00786BA0"/>
    <w:rsid w:val="00787D8C"/>
    <w:rsid w:val="007922D6"/>
    <w:rsid w:val="00793411"/>
    <w:rsid w:val="0079552C"/>
    <w:rsid w:val="007A0A02"/>
    <w:rsid w:val="007A2490"/>
    <w:rsid w:val="007A7A4F"/>
    <w:rsid w:val="007B3D33"/>
    <w:rsid w:val="007C4C76"/>
    <w:rsid w:val="007C5A67"/>
    <w:rsid w:val="007E66AB"/>
    <w:rsid w:val="007E755F"/>
    <w:rsid w:val="007F38AA"/>
    <w:rsid w:val="007F5110"/>
    <w:rsid w:val="007F5D1F"/>
    <w:rsid w:val="007F6A28"/>
    <w:rsid w:val="008000BC"/>
    <w:rsid w:val="008040E5"/>
    <w:rsid w:val="008050E4"/>
    <w:rsid w:val="0080764F"/>
    <w:rsid w:val="00810378"/>
    <w:rsid w:val="00810791"/>
    <w:rsid w:val="0081697C"/>
    <w:rsid w:val="0082123B"/>
    <w:rsid w:val="0082176B"/>
    <w:rsid w:val="00824D9C"/>
    <w:rsid w:val="00825F6B"/>
    <w:rsid w:val="00833A00"/>
    <w:rsid w:val="00834E4B"/>
    <w:rsid w:val="008377B6"/>
    <w:rsid w:val="0084166D"/>
    <w:rsid w:val="0084441F"/>
    <w:rsid w:val="00844CF8"/>
    <w:rsid w:val="00845611"/>
    <w:rsid w:val="0084668B"/>
    <w:rsid w:val="00846D51"/>
    <w:rsid w:val="00847EBC"/>
    <w:rsid w:val="00866961"/>
    <w:rsid w:val="00887EDE"/>
    <w:rsid w:val="008A46B5"/>
    <w:rsid w:val="008A4F61"/>
    <w:rsid w:val="008A7972"/>
    <w:rsid w:val="008B493A"/>
    <w:rsid w:val="008C2B79"/>
    <w:rsid w:val="008D106C"/>
    <w:rsid w:val="008D6E2A"/>
    <w:rsid w:val="008E3E3B"/>
    <w:rsid w:val="008F33CD"/>
    <w:rsid w:val="008F50B0"/>
    <w:rsid w:val="008F6CED"/>
    <w:rsid w:val="009010F7"/>
    <w:rsid w:val="00902194"/>
    <w:rsid w:val="00907583"/>
    <w:rsid w:val="00907AC6"/>
    <w:rsid w:val="00910314"/>
    <w:rsid w:val="00911649"/>
    <w:rsid w:val="00911EE9"/>
    <w:rsid w:val="009174DF"/>
    <w:rsid w:val="00920ABE"/>
    <w:rsid w:val="009227BA"/>
    <w:rsid w:val="00931988"/>
    <w:rsid w:val="00933031"/>
    <w:rsid w:val="00935A3C"/>
    <w:rsid w:val="00941075"/>
    <w:rsid w:val="00954755"/>
    <w:rsid w:val="0096441F"/>
    <w:rsid w:val="0096524E"/>
    <w:rsid w:val="00977DD1"/>
    <w:rsid w:val="009801E7"/>
    <w:rsid w:val="00983B0B"/>
    <w:rsid w:val="00984E86"/>
    <w:rsid w:val="00991774"/>
    <w:rsid w:val="0099300A"/>
    <w:rsid w:val="00993D73"/>
    <w:rsid w:val="009A01C7"/>
    <w:rsid w:val="009A1E9B"/>
    <w:rsid w:val="009A5EC9"/>
    <w:rsid w:val="009A6FEC"/>
    <w:rsid w:val="009B0A27"/>
    <w:rsid w:val="009B20AF"/>
    <w:rsid w:val="009B7250"/>
    <w:rsid w:val="009B7759"/>
    <w:rsid w:val="009C3D1B"/>
    <w:rsid w:val="009D2BDB"/>
    <w:rsid w:val="009D77CE"/>
    <w:rsid w:val="009E25EC"/>
    <w:rsid w:val="009E75C5"/>
    <w:rsid w:val="009E7C5A"/>
    <w:rsid w:val="009F0DF8"/>
    <w:rsid w:val="009F144E"/>
    <w:rsid w:val="009F5254"/>
    <w:rsid w:val="009F676B"/>
    <w:rsid w:val="00A07A3B"/>
    <w:rsid w:val="00A100CF"/>
    <w:rsid w:val="00A12C5B"/>
    <w:rsid w:val="00A1345B"/>
    <w:rsid w:val="00A16CBA"/>
    <w:rsid w:val="00A17828"/>
    <w:rsid w:val="00A21246"/>
    <w:rsid w:val="00A22CCA"/>
    <w:rsid w:val="00A2730B"/>
    <w:rsid w:val="00A27E12"/>
    <w:rsid w:val="00A27E83"/>
    <w:rsid w:val="00A347FE"/>
    <w:rsid w:val="00A369AC"/>
    <w:rsid w:val="00A42B06"/>
    <w:rsid w:val="00A5011A"/>
    <w:rsid w:val="00A53299"/>
    <w:rsid w:val="00A61144"/>
    <w:rsid w:val="00A615D1"/>
    <w:rsid w:val="00A627EE"/>
    <w:rsid w:val="00A66681"/>
    <w:rsid w:val="00A717AF"/>
    <w:rsid w:val="00A71812"/>
    <w:rsid w:val="00A74FA9"/>
    <w:rsid w:val="00A75A51"/>
    <w:rsid w:val="00A75B5B"/>
    <w:rsid w:val="00A8243A"/>
    <w:rsid w:val="00A82F4D"/>
    <w:rsid w:val="00A86A50"/>
    <w:rsid w:val="00A87336"/>
    <w:rsid w:val="00A90DA2"/>
    <w:rsid w:val="00A910B5"/>
    <w:rsid w:val="00A921BB"/>
    <w:rsid w:val="00AA0353"/>
    <w:rsid w:val="00AA313B"/>
    <w:rsid w:val="00AA4038"/>
    <w:rsid w:val="00AB00B3"/>
    <w:rsid w:val="00AC067D"/>
    <w:rsid w:val="00AC35C0"/>
    <w:rsid w:val="00AD22B5"/>
    <w:rsid w:val="00AD55F6"/>
    <w:rsid w:val="00AE0738"/>
    <w:rsid w:val="00AE4815"/>
    <w:rsid w:val="00AF21C7"/>
    <w:rsid w:val="00AF225B"/>
    <w:rsid w:val="00AF4A66"/>
    <w:rsid w:val="00B00A23"/>
    <w:rsid w:val="00B019ED"/>
    <w:rsid w:val="00B042FE"/>
    <w:rsid w:val="00B15811"/>
    <w:rsid w:val="00B17C8A"/>
    <w:rsid w:val="00B17D4B"/>
    <w:rsid w:val="00B2141E"/>
    <w:rsid w:val="00B229A5"/>
    <w:rsid w:val="00B23439"/>
    <w:rsid w:val="00B26EAE"/>
    <w:rsid w:val="00B3344F"/>
    <w:rsid w:val="00B3381A"/>
    <w:rsid w:val="00B35EB8"/>
    <w:rsid w:val="00B4025E"/>
    <w:rsid w:val="00B41BD9"/>
    <w:rsid w:val="00B41E7E"/>
    <w:rsid w:val="00B43302"/>
    <w:rsid w:val="00B436E4"/>
    <w:rsid w:val="00B441F2"/>
    <w:rsid w:val="00B47CCF"/>
    <w:rsid w:val="00B47D2A"/>
    <w:rsid w:val="00B50CC3"/>
    <w:rsid w:val="00B51BFB"/>
    <w:rsid w:val="00B54858"/>
    <w:rsid w:val="00B56268"/>
    <w:rsid w:val="00B5683A"/>
    <w:rsid w:val="00B61FCB"/>
    <w:rsid w:val="00B64581"/>
    <w:rsid w:val="00B74DE6"/>
    <w:rsid w:val="00B75E7E"/>
    <w:rsid w:val="00B775BA"/>
    <w:rsid w:val="00B831DB"/>
    <w:rsid w:val="00B9121B"/>
    <w:rsid w:val="00B97DA8"/>
    <w:rsid w:val="00B97EB3"/>
    <w:rsid w:val="00BA71EF"/>
    <w:rsid w:val="00BB35E4"/>
    <w:rsid w:val="00BB599A"/>
    <w:rsid w:val="00BB712D"/>
    <w:rsid w:val="00BC0922"/>
    <w:rsid w:val="00BC106E"/>
    <w:rsid w:val="00BC5477"/>
    <w:rsid w:val="00BD22DF"/>
    <w:rsid w:val="00BD7064"/>
    <w:rsid w:val="00BE0A5D"/>
    <w:rsid w:val="00BF3DBA"/>
    <w:rsid w:val="00C012BC"/>
    <w:rsid w:val="00C1168B"/>
    <w:rsid w:val="00C20671"/>
    <w:rsid w:val="00C2098D"/>
    <w:rsid w:val="00C2607F"/>
    <w:rsid w:val="00C32988"/>
    <w:rsid w:val="00C352E8"/>
    <w:rsid w:val="00C41524"/>
    <w:rsid w:val="00C44A5F"/>
    <w:rsid w:val="00C4714F"/>
    <w:rsid w:val="00C5709F"/>
    <w:rsid w:val="00C60486"/>
    <w:rsid w:val="00C60AC9"/>
    <w:rsid w:val="00C62F60"/>
    <w:rsid w:val="00C71779"/>
    <w:rsid w:val="00C81DE8"/>
    <w:rsid w:val="00C86C06"/>
    <w:rsid w:val="00C90BF4"/>
    <w:rsid w:val="00CA20D3"/>
    <w:rsid w:val="00CA38D9"/>
    <w:rsid w:val="00CA6AF1"/>
    <w:rsid w:val="00CB3E22"/>
    <w:rsid w:val="00CB7123"/>
    <w:rsid w:val="00CC033A"/>
    <w:rsid w:val="00CC1616"/>
    <w:rsid w:val="00CC1CF0"/>
    <w:rsid w:val="00CC2632"/>
    <w:rsid w:val="00CC2EED"/>
    <w:rsid w:val="00CC7CA0"/>
    <w:rsid w:val="00CD7334"/>
    <w:rsid w:val="00CE0AE0"/>
    <w:rsid w:val="00CE17A0"/>
    <w:rsid w:val="00CE1A2B"/>
    <w:rsid w:val="00CF1662"/>
    <w:rsid w:val="00CF3609"/>
    <w:rsid w:val="00CF3F6A"/>
    <w:rsid w:val="00D00217"/>
    <w:rsid w:val="00D00980"/>
    <w:rsid w:val="00D05F96"/>
    <w:rsid w:val="00D067BD"/>
    <w:rsid w:val="00D15BA4"/>
    <w:rsid w:val="00D17D50"/>
    <w:rsid w:val="00D205D3"/>
    <w:rsid w:val="00D21620"/>
    <w:rsid w:val="00D243A1"/>
    <w:rsid w:val="00D30601"/>
    <w:rsid w:val="00D405D5"/>
    <w:rsid w:val="00D41153"/>
    <w:rsid w:val="00D47D90"/>
    <w:rsid w:val="00D502AE"/>
    <w:rsid w:val="00D51065"/>
    <w:rsid w:val="00D52B8F"/>
    <w:rsid w:val="00D52F0D"/>
    <w:rsid w:val="00D6049F"/>
    <w:rsid w:val="00D63588"/>
    <w:rsid w:val="00D646FB"/>
    <w:rsid w:val="00D658EA"/>
    <w:rsid w:val="00D66204"/>
    <w:rsid w:val="00D70FD4"/>
    <w:rsid w:val="00D71227"/>
    <w:rsid w:val="00D770B3"/>
    <w:rsid w:val="00D80682"/>
    <w:rsid w:val="00D8599A"/>
    <w:rsid w:val="00D92797"/>
    <w:rsid w:val="00D97406"/>
    <w:rsid w:val="00DA57D3"/>
    <w:rsid w:val="00DA6B6D"/>
    <w:rsid w:val="00DC0AB0"/>
    <w:rsid w:val="00DC0AF6"/>
    <w:rsid w:val="00DC23C3"/>
    <w:rsid w:val="00DD03A0"/>
    <w:rsid w:val="00DD1F2A"/>
    <w:rsid w:val="00DD4DF9"/>
    <w:rsid w:val="00DD596F"/>
    <w:rsid w:val="00DD5A95"/>
    <w:rsid w:val="00DD7E17"/>
    <w:rsid w:val="00DF064D"/>
    <w:rsid w:val="00DF17FA"/>
    <w:rsid w:val="00DF5ED0"/>
    <w:rsid w:val="00DF6017"/>
    <w:rsid w:val="00DF7B6F"/>
    <w:rsid w:val="00E0028C"/>
    <w:rsid w:val="00E00869"/>
    <w:rsid w:val="00E00A82"/>
    <w:rsid w:val="00E0629B"/>
    <w:rsid w:val="00E12298"/>
    <w:rsid w:val="00E1388A"/>
    <w:rsid w:val="00E14BF9"/>
    <w:rsid w:val="00E1659A"/>
    <w:rsid w:val="00E230D8"/>
    <w:rsid w:val="00E234E8"/>
    <w:rsid w:val="00E267BF"/>
    <w:rsid w:val="00E35243"/>
    <w:rsid w:val="00E37645"/>
    <w:rsid w:val="00E44C58"/>
    <w:rsid w:val="00E450E0"/>
    <w:rsid w:val="00E45767"/>
    <w:rsid w:val="00E47FB4"/>
    <w:rsid w:val="00E51DF6"/>
    <w:rsid w:val="00E56A7C"/>
    <w:rsid w:val="00E6137C"/>
    <w:rsid w:val="00E64E8A"/>
    <w:rsid w:val="00E72DBF"/>
    <w:rsid w:val="00E779F1"/>
    <w:rsid w:val="00E87A62"/>
    <w:rsid w:val="00E87D09"/>
    <w:rsid w:val="00E927E3"/>
    <w:rsid w:val="00EA3599"/>
    <w:rsid w:val="00EA53C8"/>
    <w:rsid w:val="00EB6F0E"/>
    <w:rsid w:val="00EC3ABC"/>
    <w:rsid w:val="00EC5C7B"/>
    <w:rsid w:val="00ED64B1"/>
    <w:rsid w:val="00ED6612"/>
    <w:rsid w:val="00EE2261"/>
    <w:rsid w:val="00EE4AC1"/>
    <w:rsid w:val="00EE5A53"/>
    <w:rsid w:val="00EF174F"/>
    <w:rsid w:val="00EF4021"/>
    <w:rsid w:val="00EF5B8B"/>
    <w:rsid w:val="00EF5E96"/>
    <w:rsid w:val="00F013F9"/>
    <w:rsid w:val="00F021AB"/>
    <w:rsid w:val="00F13885"/>
    <w:rsid w:val="00F13C28"/>
    <w:rsid w:val="00F16636"/>
    <w:rsid w:val="00F22563"/>
    <w:rsid w:val="00F30232"/>
    <w:rsid w:val="00F314D7"/>
    <w:rsid w:val="00F323D8"/>
    <w:rsid w:val="00F32482"/>
    <w:rsid w:val="00F36475"/>
    <w:rsid w:val="00F4516D"/>
    <w:rsid w:val="00F45784"/>
    <w:rsid w:val="00F475B1"/>
    <w:rsid w:val="00F60585"/>
    <w:rsid w:val="00F614BE"/>
    <w:rsid w:val="00F62CFE"/>
    <w:rsid w:val="00F656F0"/>
    <w:rsid w:val="00F6620B"/>
    <w:rsid w:val="00F67215"/>
    <w:rsid w:val="00F7261D"/>
    <w:rsid w:val="00F80426"/>
    <w:rsid w:val="00F81539"/>
    <w:rsid w:val="00F84A6A"/>
    <w:rsid w:val="00F92A6F"/>
    <w:rsid w:val="00F96B4C"/>
    <w:rsid w:val="00FA3BE6"/>
    <w:rsid w:val="00FB0400"/>
    <w:rsid w:val="00FB30E4"/>
    <w:rsid w:val="00FB3EB0"/>
    <w:rsid w:val="00FB56E7"/>
    <w:rsid w:val="00FC20B6"/>
    <w:rsid w:val="00FC4F36"/>
    <w:rsid w:val="00FD2FAA"/>
    <w:rsid w:val="00FD584D"/>
    <w:rsid w:val="00FE739C"/>
    <w:rsid w:val="00FF0B3B"/>
    <w:rsid w:val="00FF2183"/>
    <w:rsid w:val="00FF441A"/>
    <w:rsid w:val="00FF728F"/>
    <w:rsid w:val="010C03F4"/>
    <w:rsid w:val="01BF1840"/>
    <w:rsid w:val="02B521D4"/>
    <w:rsid w:val="042F60BB"/>
    <w:rsid w:val="0441395D"/>
    <w:rsid w:val="049D19E9"/>
    <w:rsid w:val="06CF41F3"/>
    <w:rsid w:val="07D40A0C"/>
    <w:rsid w:val="08A2282B"/>
    <w:rsid w:val="093770E1"/>
    <w:rsid w:val="0A2A264A"/>
    <w:rsid w:val="0BCC5083"/>
    <w:rsid w:val="0BD74103"/>
    <w:rsid w:val="0BEB44C7"/>
    <w:rsid w:val="0CDF219D"/>
    <w:rsid w:val="0CEF4547"/>
    <w:rsid w:val="0D0A6DDE"/>
    <w:rsid w:val="0EB21EFD"/>
    <w:rsid w:val="0ECC1161"/>
    <w:rsid w:val="0EE4578D"/>
    <w:rsid w:val="0F54189C"/>
    <w:rsid w:val="0FB43130"/>
    <w:rsid w:val="103A0AE6"/>
    <w:rsid w:val="10710DF8"/>
    <w:rsid w:val="10E61261"/>
    <w:rsid w:val="11AE1684"/>
    <w:rsid w:val="11B86400"/>
    <w:rsid w:val="12337D3C"/>
    <w:rsid w:val="126A578A"/>
    <w:rsid w:val="132920D3"/>
    <w:rsid w:val="132B454E"/>
    <w:rsid w:val="15276EDB"/>
    <w:rsid w:val="15664EB6"/>
    <w:rsid w:val="15897C47"/>
    <w:rsid w:val="159167E3"/>
    <w:rsid w:val="1773306E"/>
    <w:rsid w:val="17DC208B"/>
    <w:rsid w:val="190B383E"/>
    <w:rsid w:val="19957A48"/>
    <w:rsid w:val="1B1A75B8"/>
    <w:rsid w:val="1B920B3C"/>
    <w:rsid w:val="1D5176DE"/>
    <w:rsid w:val="1D9D70D5"/>
    <w:rsid w:val="1DEE57E2"/>
    <w:rsid w:val="1ED170E9"/>
    <w:rsid w:val="1F300A6B"/>
    <w:rsid w:val="2098496E"/>
    <w:rsid w:val="22184765"/>
    <w:rsid w:val="22BA5A00"/>
    <w:rsid w:val="238B4600"/>
    <w:rsid w:val="2417144D"/>
    <w:rsid w:val="24943697"/>
    <w:rsid w:val="25B97D75"/>
    <w:rsid w:val="25FC582F"/>
    <w:rsid w:val="2686141A"/>
    <w:rsid w:val="2779138F"/>
    <w:rsid w:val="27F074D4"/>
    <w:rsid w:val="27F24E0D"/>
    <w:rsid w:val="295B36C6"/>
    <w:rsid w:val="2A770BA6"/>
    <w:rsid w:val="2A802187"/>
    <w:rsid w:val="2B162C40"/>
    <w:rsid w:val="2B386AB1"/>
    <w:rsid w:val="2CBC3BCD"/>
    <w:rsid w:val="2CCD5D7A"/>
    <w:rsid w:val="2CD06AD2"/>
    <w:rsid w:val="2D66094B"/>
    <w:rsid w:val="2DE20A82"/>
    <w:rsid w:val="2E2F69D0"/>
    <w:rsid w:val="2E561789"/>
    <w:rsid w:val="2EB8728C"/>
    <w:rsid w:val="30222590"/>
    <w:rsid w:val="312B76E4"/>
    <w:rsid w:val="335B70B9"/>
    <w:rsid w:val="336A0E3F"/>
    <w:rsid w:val="33A73C70"/>
    <w:rsid w:val="33C61D8C"/>
    <w:rsid w:val="33E36F45"/>
    <w:rsid w:val="33F96665"/>
    <w:rsid w:val="34AE65F3"/>
    <w:rsid w:val="36C61A92"/>
    <w:rsid w:val="37245686"/>
    <w:rsid w:val="37EC0710"/>
    <w:rsid w:val="38026E79"/>
    <w:rsid w:val="38432F24"/>
    <w:rsid w:val="38787F11"/>
    <w:rsid w:val="39324588"/>
    <w:rsid w:val="3A4716D6"/>
    <w:rsid w:val="3A8A3795"/>
    <w:rsid w:val="3ABA62D0"/>
    <w:rsid w:val="3B576D87"/>
    <w:rsid w:val="3BF334C7"/>
    <w:rsid w:val="3CA70F87"/>
    <w:rsid w:val="3D4B4852"/>
    <w:rsid w:val="3DC11D77"/>
    <w:rsid w:val="3EB0706E"/>
    <w:rsid w:val="3F4D1864"/>
    <w:rsid w:val="40363D1E"/>
    <w:rsid w:val="41001036"/>
    <w:rsid w:val="41270CFC"/>
    <w:rsid w:val="421001C6"/>
    <w:rsid w:val="425F3218"/>
    <w:rsid w:val="43507F48"/>
    <w:rsid w:val="456C5C66"/>
    <w:rsid w:val="45904277"/>
    <w:rsid w:val="46280C0B"/>
    <w:rsid w:val="47363A4C"/>
    <w:rsid w:val="47D41FEC"/>
    <w:rsid w:val="48285C1B"/>
    <w:rsid w:val="489C0707"/>
    <w:rsid w:val="48C341F1"/>
    <w:rsid w:val="49184F5A"/>
    <w:rsid w:val="4B1E5E5C"/>
    <w:rsid w:val="4B6226F5"/>
    <w:rsid w:val="4C425664"/>
    <w:rsid w:val="4D626DBE"/>
    <w:rsid w:val="4F07391D"/>
    <w:rsid w:val="501D78B3"/>
    <w:rsid w:val="525D658C"/>
    <w:rsid w:val="53C6009B"/>
    <w:rsid w:val="551F3D11"/>
    <w:rsid w:val="55426AF3"/>
    <w:rsid w:val="56CD558D"/>
    <w:rsid w:val="56DA72DC"/>
    <w:rsid w:val="577715CE"/>
    <w:rsid w:val="57796172"/>
    <w:rsid w:val="578C03EC"/>
    <w:rsid w:val="578E47A5"/>
    <w:rsid w:val="587D6DBF"/>
    <w:rsid w:val="58B81840"/>
    <w:rsid w:val="590735ED"/>
    <w:rsid w:val="5A9306CF"/>
    <w:rsid w:val="5AE21D5E"/>
    <w:rsid w:val="5BAA5AB8"/>
    <w:rsid w:val="5D850663"/>
    <w:rsid w:val="5E4C45F0"/>
    <w:rsid w:val="5E5B75FF"/>
    <w:rsid w:val="5FDE6A20"/>
    <w:rsid w:val="600B2414"/>
    <w:rsid w:val="603A5D46"/>
    <w:rsid w:val="6040335E"/>
    <w:rsid w:val="60E6226A"/>
    <w:rsid w:val="616E4E1A"/>
    <w:rsid w:val="62A970F6"/>
    <w:rsid w:val="632E6330"/>
    <w:rsid w:val="651977E2"/>
    <w:rsid w:val="651D2D46"/>
    <w:rsid w:val="655512E4"/>
    <w:rsid w:val="656A374F"/>
    <w:rsid w:val="659A17C5"/>
    <w:rsid w:val="659A5C8F"/>
    <w:rsid w:val="65B57508"/>
    <w:rsid w:val="65BC37D5"/>
    <w:rsid w:val="6600100E"/>
    <w:rsid w:val="66AE0195"/>
    <w:rsid w:val="68182ECC"/>
    <w:rsid w:val="68FF0814"/>
    <w:rsid w:val="6A380FCB"/>
    <w:rsid w:val="6AC12AD5"/>
    <w:rsid w:val="6B1D11D9"/>
    <w:rsid w:val="6B2561F1"/>
    <w:rsid w:val="6C01237A"/>
    <w:rsid w:val="6C067558"/>
    <w:rsid w:val="6C540A38"/>
    <w:rsid w:val="6CD121AA"/>
    <w:rsid w:val="6D5A5F9F"/>
    <w:rsid w:val="6DDE4040"/>
    <w:rsid w:val="6EAA0841"/>
    <w:rsid w:val="6FC73F39"/>
    <w:rsid w:val="70855265"/>
    <w:rsid w:val="708D59F8"/>
    <w:rsid w:val="70FF25F2"/>
    <w:rsid w:val="711317FC"/>
    <w:rsid w:val="71230859"/>
    <w:rsid w:val="71B37E43"/>
    <w:rsid w:val="71E45762"/>
    <w:rsid w:val="72777CC8"/>
    <w:rsid w:val="72E92ED6"/>
    <w:rsid w:val="730D4174"/>
    <w:rsid w:val="73133D52"/>
    <w:rsid w:val="74A07146"/>
    <w:rsid w:val="74B5584D"/>
    <w:rsid w:val="75AF493B"/>
    <w:rsid w:val="75E82407"/>
    <w:rsid w:val="762B3E20"/>
    <w:rsid w:val="76ED7BBD"/>
    <w:rsid w:val="77C76EBA"/>
    <w:rsid w:val="786A4527"/>
    <w:rsid w:val="795727D0"/>
    <w:rsid w:val="7ADE1B61"/>
    <w:rsid w:val="7B5D0577"/>
    <w:rsid w:val="7B80519C"/>
    <w:rsid w:val="7BCC3FD2"/>
    <w:rsid w:val="7DE94D79"/>
    <w:rsid w:val="7E0E6D59"/>
    <w:rsid w:val="7E2250DB"/>
    <w:rsid w:val="7E316DC7"/>
    <w:rsid w:val="7E887470"/>
    <w:rsid w:val="7F325FE4"/>
    <w:rsid w:val="7F343D22"/>
    <w:rsid w:val="7FDE1F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CC75A"/>
  <w15:docId w15:val="{7EF76F30-F14B-459E-8901-2C28B2B5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AC1"/>
    <w:pPr>
      <w:widowControl w:val="0"/>
      <w:jc w:val="both"/>
    </w:pPr>
    <w:rPr>
      <w:rFonts w:ascii="Calibri" w:hAnsi="Calibri"/>
      <w:kern w:val="2"/>
      <w:sz w:val="21"/>
      <w:szCs w:val="22"/>
    </w:rPr>
  </w:style>
  <w:style w:type="paragraph" w:styleId="Balk1">
    <w:name w:val="heading 1"/>
    <w:basedOn w:val="Normal"/>
    <w:next w:val="Normal"/>
    <w:link w:val="Balk1Char"/>
    <w:qFormat/>
    <w:rsid w:val="00EE4AC1"/>
    <w:pPr>
      <w:keepLines/>
      <w:widowControl/>
      <w:numPr>
        <w:numId w:val="1"/>
      </w:numPr>
      <w:spacing w:before="240" w:line="360" w:lineRule="auto"/>
      <w:outlineLvl w:val="0"/>
    </w:pPr>
    <w:rPr>
      <w:rFonts w:ascii="Arial" w:eastAsia="SimHei" w:hAnsi="Arial" w:cs="Arial"/>
      <w:b/>
      <w:bCs/>
      <w:color w:val="000000"/>
      <w:sz w:val="28"/>
      <w:szCs w:val="24"/>
    </w:rPr>
  </w:style>
  <w:style w:type="paragraph" w:styleId="Balk2">
    <w:name w:val="heading 2"/>
    <w:basedOn w:val="Normal"/>
    <w:next w:val="Normal"/>
    <w:link w:val="Balk2Char"/>
    <w:qFormat/>
    <w:rsid w:val="00EE4AC1"/>
    <w:pPr>
      <w:widowControl/>
      <w:numPr>
        <w:ilvl w:val="1"/>
        <w:numId w:val="1"/>
      </w:numPr>
      <w:spacing w:before="240" w:line="360" w:lineRule="auto"/>
      <w:outlineLvl w:val="1"/>
    </w:pPr>
    <w:rPr>
      <w:rFonts w:ascii="SimSun" w:hAnsi="Arial" w:cs="Arial"/>
      <w:b/>
      <w:bCs/>
      <w:sz w:val="24"/>
      <w:szCs w:val="24"/>
    </w:rPr>
  </w:style>
  <w:style w:type="paragraph" w:styleId="Balk3">
    <w:name w:val="heading 3"/>
    <w:basedOn w:val="Normal"/>
    <w:next w:val="Normal"/>
    <w:link w:val="Balk3Char"/>
    <w:qFormat/>
    <w:rsid w:val="00EE4AC1"/>
    <w:pPr>
      <w:widowControl/>
      <w:numPr>
        <w:ilvl w:val="2"/>
        <w:numId w:val="1"/>
      </w:numPr>
      <w:spacing w:before="120" w:line="360" w:lineRule="auto"/>
      <w:outlineLvl w:val="2"/>
    </w:pPr>
    <w:rPr>
      <w:rFonts w:ascii="Arial" w:hAnsi="Arial" w:cs="Arial"/>
      <w:b/>
      <w:bCs/>
      <w:sz w:val="24"/>
      <w:szCs w:val="24"/>
    </w:rPr>
  </w:style>
  <w:style w:type="paragraph" w:styleId="Balk4">
    <w:name w:val="heading 4"/>
    <w:basedOn w:val="Normal"/>
    <w:next w:val="Normal"/>
    <w:link w:val="Balk4Char"/>
    <w:qFormat/>
    <w:rsid w:val="00EE4AC1"/>
    <w:pPr>
      <w:numPr>
        <w:ilvl w:val="3"/>
        <w:numId w:val="1"/>
      </w:numPr>
      <w:spacing w:before="120" w:line="360" w:lineRule="auto"/>
      <w:outlineLvl w:val="3"/>
    </w:pPr>
    <w:rPr>
      <w:rFonts w:ascii="Times New Roman" w:hAnsi="Times New Roman"/>
      <w:b/>
      <w:sz w:val="24"/>
      <w:szCs w:val="24"/>
    </w:rPr>
  </w:style>
  <w:style w:type="paragraph" w:styleId="Balk5">
    <w:name w:val="heading 5"/>
    <w:basedOn w:val="Normal"/>
    <w:next w:val="Normal"/>
    <w:link w:val="Balk5Char"/>
    <w:qFormat/>
    <w:rsid w:val="00EE4AC1"/>
    <w:pPr>
      <w:keepNext/>
      <w:keepLines/>
      <w:numPr>
        <w:ilvl w:val="4"/>
        <w:numId w:val="1"/>
      </w:numPr>
      <w:spacing w:before="280" w:after="290" w:line="376" w:lineRule="auto"/>
      <w:outlineLvl w:val="4"/>
    </w:pPr>
    <w:rPr>
      <w:rFonts w:ascii="Times New Roman" w:hAnsi="Times New Roman"/>
      <w:b/>
      <w:bCs/>
      <w:sz w:val="28"/>
      <w:szCs w:val="28"/>
    </w:rPr>
  </w:style>
  <w:style w:type="paragraph" w:styleId="Balk6">
    <w:name w:val="heading 6"/>
    <w:basedOn w:val="Normal"/>
    <w:next w:val="Normal"/>
    <w:link w:val="Balk6Char"/>
    <w:qFormat/>
    <w:rsid w:val="00EE4AC1"/>
    <w:pPr>
      <w:keepNext/>
      <w:keepLines/>
      <w:numPr>
        <w:ilvl w:val="5"/>
        <w:numId w:val="1"/>
      </w:numPr>
      <w:spacing w:before="240" w:after="64" w:line="320" w:lineRule="auto"/>
      <w:outlineLvl w:val="5"/>
    </w:pPr>
    <w:rPr>
      <w:rFonts w:ascii="Arial" w:eastAsia="SimHei" w:hAnsi="Arial"/>
      <w:b/>
      <w:bCs/>
      <w:sz w:val="24"/>
      <w:szCs w:val="24"/>
    </w:rPr>
  </w:style>
  <w:style w:type="paragraph" w:styleId="Balk7">
    <w:name w:val="heading 7"/>
    <w:basedOn w:val="Normal"/>
    <w:next w:val="Normal"/>
    <w:link w:val="Balk7Char"/>
    <w:qFormat/>
    <w:rsid w:val="00EE4AC1"/>
    <w:pPr>
      <w:keepNext/>
      <w:keepLines/>
      <w:numPr>
        <w:ilvl w:val="6"/>
        <w:numId w:val="1"/>
      </w:numPr>
      <w:spacing w:before="240" w:after="64" w:line="320" w:lineRule="auto"/>
      <w:outlineLvl w:val="6"/>
    </w:pPr>
    <w:rPr>
      <w:rFonts w:ascii="Times New Roman" w:hAnsi="Times New Roman"/>
      <w:b/>
      <w:bCs/>
      <w:sz w:val="24"/>
      <w:szCs w:val="24"/>
    </w:rPr>
  </w:style>
  <w:style w:type="paragraph" w:styleId="Balk8">
    <w:name w:val="heading 8"/>
    <w:basedOn w:val="Normal"/>
    <w:next w:val="Normal"/>
    <w:link w:val="Balk8Char"/>
    <w:qFormat/>
    <w:rsid w:val="00EE4AC1"/>
    <w:pPr>
      <w:keepNext/>
      <w:keepLines/>
      <w:numPr>
        <w:ilvl w:val="7"/>
        <w:numId w:val="1"/>
      </w:numPr>
      <w:spacing w:before="240" w:after="64" w:line="320" w:lineRule="auto"/>
      <w:outlineLvl w:val="7"/>
    </w:pPr>
    <w:rPr>
      <w:rFonts w:ascii="Arial" w:eastAsia="SimHei" w:hAnsi="Arial"/>
      <w:sz w:val="24"/>
      <w:szCs w:val="24"/>
    </w:rPr>
  </w:style>
  <w:style w:type="paragraph" w:styleId="Balk9">
    <w:name w:val="heading 9"/>
    <w:basedOn w:val="Normal"/>
    <w:next w:val="Normal"/>
    <w:link w:val="Balk9Char"/>
    <w:qFormat/>
    <w:rsid w:val="00EE4AC1"/>
    <w:pPr>
      <w:keepNext/>
      <w:keepLines/>
      <w:numPr>
        <w:ilvl w:val="8"/>
        <w:numId w:val="1"/>
      </w:numPr>
      <w:spacing w:before="240" w:after="64" w:line="320" w:lineRule="auto"/>
      <w:outlineLvl w:val="8"/>
    </w:pPr>
    <w:rPr>
      <w:rFonts w:ascii="Arial" w:eastAsia="SimHei" w:hAnsi="Arial"/>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qFormat/>
    <w:rsid w:val="00EE4AC1"/>
    <w:pPr>
      <w:autoSpaceDE w:val="0"/>
      <w:autoSpaceDN w:val="0"/>
      <w:adjustRightInd w:val="0"/>
      <w:spacing w:after="120" w:line="360" w:lineRule="auto"/>
      <w:jc w:val="left"/>
    </w:pPr>
    <w:rPr>
      <w:rFonts w:asciiTheme="minorHAnsi" w:eastAsiaTheme="minorEastAsia" w:hAnsiTheme="minorHAnsi" w:cstheme="minorBidi"/>
    </w:rPr>
  </w:style>
  <w:style w:type="paragraph" w:styleId="BalonMetni">
    <w:name w:val="Balloon Text"/>
    <w:basedOn w:val="Normal"/>
    <w:link w:val="BalonMetniChar"/>
    <w:uiPriority w:val="99"/>
    <w:semiHidden/>
    <w:unhideWhenUsed/>
    <w:qFormat/>
    <w:rsid w:val="00EE4AC1"/>
    <w:rPr>
      <w:sz w:val="18"/>
      <w:szCs w:val="18"/>
    </w:rPr>
  </w:style>
  <w:style w:type="paragraph" w:styleId="AltBilgi">
    <w:name w:val="footer"/>
    <w:basedOn w:val="Normal"/>
    <w:link w:val="AltBilgiChar"/>
    <w:uiPriority w:val="99"/>
    <w:unhideWhenUsed/>
    <w:qFormat/>
    <w:rsid w:val="00EE4AC1"/>
    <w:pPr>
      <w:tabs>
        <w:tab w:val="center" w:pos="4153"/>
        <w:tab w:val="right" w:pos="8306"/>
      </w:tabs>
      <w:snapToGrid w:val="0"/>
      <w:jc w:val="left"/>
    </w:pPr>
    <w:rPr>
      <w:sz w:val="18"/>
      <w:szCs w:val="18"/>
    </w:rPr>
  </w:style>
  <w:style w:type="paragraph" w:styleId="stBilgi">
    <w:name w:val="header"/>
    <w:basedOn w:val="Normal"/>
    <w:link w:val="stBilgiChar"/>
    <w:uiPriority w:val="99"/>
    <w:unhideWhenUsed/>
    <w:rsid w:val="00EE4AC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NormalWeb">
    <w:name w:val="Normal (Web)"/>
    <w:basedOn w:val="Normal"/>
    <w:uiPriority w:val="99"/>
    <w:semiHidden/>
    <w:unhideWhenUsed/>
    <w:rsid w:val="00EE4AC1"/>
    <w:pPr>
      <w:widowControl/>
      <w:spacing w:before="100" w:beforeAutospacing="1" w:after="100" w:afterAutospacing="1"/>
      <w:jc w:val="left"/>
    </w:pPr>
    <w:rPr>
      <w:rFonts w:ascii="SimSun" w:hAnsi="SimSun" w:cs="SimSun"/>
      <w:kern w:val="0"/>
      <w:sz w:val="24"/>
      <w:szCs w:val="24"/>
    </w:rPr>
  </w:style>
  <w:style w:type="paragraph" w:styleId="GvdeMetnilkGirintisi">
    <w:name w:val="Body Text First Indent"/>
    <w:basedOn w:val="GvdeMetni"/>
    <w:link w:val="GvdeMetnilkGirintisiChar"/>
    <w:uiPriority w:val="99"/>
    <w:semiHidden/>
    <w:unhideWhenUsed/>
    <w:rsid w:val="00EE4AC1"/>
    <w:pPr>
      <w:autoSpaceDE/>
      <w:autoSpaceDN/>
      <w:adjustRightInd/>
      <w:spacing w:line="240" w:lineRule="auto"/>
      <w:ind w:firstLineChars="100" w:firstLine="420"/>
      <w:jc w:val="both"/>
    </w:pPr>
    <w:rPr>
      <w:rFonts w:ascii="Calibri" w:eastAsia="SimSun" w:hAnsi="Calibri" w:cs="Times New Roman"/>
    </w:rPr>
  </w:style>
  <w:style w:type="table" w:styleId="TabloKlavuzu">
    <w:name w:val="Table Grid"/>
    <w:basedOn w:val="NormalTablo"/>
    <w:uiPriority w:val="59"/>
    <w:rsid w:val="00EE4AC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BilgiChar">
    <w:name w:val="Üst Bilgi Char"/>
    <w:basedOn w:val="VarsaylanParagrafYazTipi"/>
    <w:link w:val="stBilgi"/>
    <w:uiPriority w:val="99"/>
    <w:rsid w:val="00EE4AC1"/>
    <w:rPr>
      <w:sz w:val="18"/>
      <w:szCs w:val="18"/>
    </w:rPr>
  </w:style>
  <w:style w:type="character" w:customStyle="1" w:styleId="AltBilgiChar">
    <w:name w:val="Alt Bilgi Char"/>
    <w:basedOn w:val="VarsaylanParagrafYazTipi"/>
    <w:link w:val="AltBilgi"/>
    <w:uiPriority w:val="99"/>
    <w:rsid w:val="00EE4AC1"/>
    <w:rPr>
      <w:sz w:val="18"/>
      <w:szCs w:val="18"/>
    </w:rPr>
  </w:style>
  <w:style w:type="character" w:customStyle="1" w:styleId="BalonMetniChar">
    <w:name w:val="Balon Metni Char"/>
    <w:basedOn w:val="VarsaylanParagrafYazTipi"/>
    <w:link w:val="BalonMetni"/>
    <w:uiPriority w:val="99"/>
    <w:semiHidden/>
    <w:rsid w:val="00EE4AC1"/>
    <w:rPr>
      <w:rFonts w:ascii="Calibri" w:eastAsia="SimSun" w:hAnsi="Calibri" w:cs="Times New Roman"/>
      <w:sz w:val="18"/>
      <w:szCs w:val="18"/>
    </w:rPr>
  </w:style>
  <w:style w:type="paragraph" w:styleId="ListeParagraf">
    <w:name w:val="List Paragraph"/>
    <w:basedOn w:val="Normal"/>
    <w:uiPriority w:val="34"/>
    <w:qFormat/>
    <w:rsid w:val="00EE4AC1"/>
    <w:pPr>
      <w:ind w:firstLineChars="200" w:firstLine="420"/>
    </w:pPr>
  </w:style>
  <w:style w:type="character" w:customStyle="1" w:styleId="Char">
    <w:name w:val="正文文本 Char"/>
    <w:rsid w:val="00EE4AC1"/>
  </w:style>
  <w:style w:type="character" w:customStyle="1" w:styleId="GvdeMetniChar">
    <w:name w:val="Gövde Metni Char"/>
    <w:basedOn w:val="VarsaylanParagrafYazTipi"/>
    <w:link w:val="GvdeMetni"/>
    <w:uiPriority w:val="99"/>
    <w:semiHidden/>
    <w:rsid w:val="00EE4AC1"/>
    <w:rPr>
      <w:rFonts w:ascii="Calibri" w:eastAsia="SimSun" w:hAnsi="Calibri" w:cs="Times New Roman"/>
    </w:rPr>
  </w:style>
  <w:style w:type="paragraph" w:customStyle="1" w:styleId="TableText">
    <w:name w:val="Table Text"/>
    <w:rsid w:val="00EE4AC1"/>
    <w:pPr>
      <w:snapToGrid w:val="0"/>
      <w:spacing w:before="80" w:after="80"/>
    </w:pPr>
    <w:rPr>
      <w:rFonts w:ascii="Arial" w:hAnsi="Arial" w:cs="Arial"/>
      <w:sz w:val="18"/>
      <w:szCs w:val="18"/>
    </w:rPr>
  </w:style>
  <w:style w:type="paragraph" w:customStyle="1" w:styleId="a1">
    <w:name w:val="样式 缺省文本 + 宋体 小五"/>
    <w:basedOn w:val="Normal"/>
    <w:rsid w:val="00EE4AC1"/>
    <w:pPr>
      <w:autoSpaceDE w:val="0"/>
      <w:autoSpaceDN w:val="0"/>
      <w:adjustRightInd w:val="0"/>
      <w:jc w:val="left"/>
    </w:pPr>
    <w:rPr>
      <w:rFonts w:ascii="SimSun" w:hAnsi="SimSun"/>
      <w:kern w:val="0"/>
      <w:sz w:val="18"/>
      <w:szCs w:val="21"/>
    </w:rPr>
  </w:style>
  <w:style w:type="character" w:customStyle="1" w:styleId="GvdeMetnilkGirintisiChar">
    <w:name w:val="Gövde Metni İlk Girintisi Char"/>
    <w:basedOn w:val="Char"/>
    <w:link w:val="GvdeMetnilkGirintisi"/>
    <w:uiPriority w:val="99"/>
    <w:semiHidden/>
    <w:rsid w:val="00EE4AC1"/>
    <w:rPr>
      <w:rFonts w:ascii="Calibri" w:eastAsia="SimSun" w:hAnsi="Calibri" w:cs="Times New Roman"/>
    </w:rPr>
  </w:style>
  <w:style w:type="character" w:customStyle="1" w:styleId="Balk1Char">
    <w:name w:val="Başlık 1 Char"/>
    <w:basedOn w:val="VarsaylanParagrafYazTipi"/>
    <w:link w:val="Balk1"/>
    <w:rsid w:val="00EE4AC1"/>
    <w:rPr>
      <w:rFonts w:ascii="Arial" w:eastAsia="SimHei" w:hAnsi="Arial" w:cs="Arial"/>
      <w:b/>
      <w:bCs/>
      <w:color w:val="000000"/>
      <w:sz w:val="28"/>
      <w:szCs w:val="24"/>
    </w:rPr>
  </w:style>
  <w:style w:type="character" w:customStyle="1" w:styleId="Balk2Char">
    <w:name w:val="Başlık 2 Char"/>
    <w:basedOn w:val="VarsaylanParagrafYazTipi"/>
    <w:link w:val="Balk2"/>
    <w:rsid w:val="00EE4AC1"/>
    <w:rPr>
      <w:rFonts w:ascii="SimSun" w:eastAsia="SimSun" w:hAnsi="Arial" w:cs="Arial"/>
      <w:b/>
      <w:bCs/>
      <w:sz w:val="24"/>
      <w:szCs w:val="24"/>
    </w:rPr>
  </w:style>
  <w:style w:type="character" w:customStyle="1" w:styleId="Balk3Char">
    <w:name w:val="Başlık 3 Char"/>
    <w:basedOn w:val="VarsaylanParagrafYazTipi"/>
    <w:link w:val="Balk3"/>
    <w:rsid w:val="00EE4AC1"/>
    <w:rPr>
      <w:rFonts w:ascii="Arial" w:eastAsia="SimSun" w:hAnsi="Arial" w:cs="Arial"/>
      <w:b/>
      <w:bCs/>
      <w:sz w:val="24"/>
      <w:szCs w:val="24"/>
    </w:rPr>
  </w:style>
  <w:style w:type="character" w:customStyle="1" w:styleId="Balk4Char">
    <w:name w:val="Başlık 4 Char"/>
    <w:basedOn w:val="VarsaylanParagrafYazTipi"/>
    <w:link w:val="Balk4"/>
    <w:rsid w:val="00EE4AC1"/>
    <w:rPr>
      <w:rFonts w:ascii="Times New Roman" w:eastAsia="SimSun" w:hAnsi="Times New Roman" w:cs="Times New Roman"/>
      <w:b/>
      <w:sz w:val="24"/>
      <w:szCs w:val="24"/>
    </w:rPr>
  </w:style>
  <w:style w:type="character" w:customStyle="1" w:styleId="Balk5Char">
    <w:name w:val="Başlık 5 Char"/>
    <w:basedOn w:val="VarsaylanParagrafYazTipi"/>
    <w:link w:val="Balk5"/>
    <w:rsid w:val="00EE4AC1"/>
    <w:rPr>
      <w:rFonts w:ascii="Times New Roman" w:eastAsia="SimSun" w:hAnsi="Times New Roman" w:cs="Times New Roman"/>
      <w:b/>
      <w:bCs/>
      <w:sz w:val="28"/>
      <w:szCs w:val="28"/>
    </w:rPr>
  </w:style>
  <w:style w:type="character" w:customStyle="1" w:styleId="Balk6Char">
    <w:name w:val="Başlık 6 Char"/>
    <w:basedOn w:val="VarsaylanParagrafYazTipi"/>
    <w:link w:val="Balk6"/>
    <w:rsid w:val="00EE4AC1"/>
    <w:rPr>
      <w:rFonts w:ascii="Arial" w:eastAsia="SimHei" w:hAnsi="Arial" w:cs="Times New Roman"/>
      <w:b/>
      <w:bCs/>
      <w:sz w:val="24"/>
      <w:szCs w:val="24"/>
    </w:rPr>
  </w:style>
  <w:style w:type="character" w:customStyle="1" w:styleId="Balk7Char">
    <w:name w:val="Başlık 7 Char"/>
    <w:basedOn w:val="VarsaylanParagrafYazTipi"/>
    <w:link w:val="Balk7"/>
    <w:rsid w:val="00EE4AC1"/>
    <w:rPr>
      <w:rFonts w:ascii="Times New Roman" w:eastAsia="SimSun" w:hAnsi="Times New Roman" w:cs="Times New Roman"/>
      <w:b/>
      <w:bCs/>
      <w:sz w:val="24"/>
      <w:szCs w:val="24"/>
    </w:rPr>
  </w:style>
  <w:style w:type="character" w:customStyle="1" w:styleId="Balk8Char">
    <w:name w:val="Başlık 8 Char"/>
    <w:basedOn w:val="VarsaylanParagrafYazTipi"/>
    <w:link w:val="Balk8"/>
    <w:rsid w:val="00EE4AC1"/>
    <w:rPr>
      <w:rFonts w:ascii="Arial" w:eastAsia="SimHei" w:hAnsi="Arial" w:cs="Times New Roman"/>
      <w:sz w:val="24"/>
      <w:szCs w:val="24"/>
    </w:rPr>
  </w:style>
  <w:style w:type="character" w:customStyle="1" w:styleId="Balk9Char">
    <w:name w:val="Başlık 9 Char"/>
    <w:basedOn w:val="VarsaylanParagrafYazTipi"/>
    <w:link w:val="Balk9"/>
    <w:rsid w:val="00EE4AC1"/>
    <w:rPr>
      <w:rFonts w:ascii="Arial" w:eastAsia="SimHei" w:hAnsi="Arial" w:cs="Times New Roman"/>
      <w:szCs w:val="21"/>
    </w:rPr>
  </w:style>
  <w:style w:type="paragraph" w:customStyle="1" w:styleId="a2">
    <w:name w:val="缺省文本"/>
    <w:basedOn w:val="Normal"/>
    <w:rsid w:val="00EE4AC1"/>
    <w:pPr>
      <w:autoSpaceDE w:val="0"/>
      <w:autoSpaceDN w:val="0"/>
      <w:adjustRightInd w:val="0"/>
      <w:spacing w:line="360" w:lineRule="auto"/>
      <w:jc w:val="left"/>
    </w:pPr>
    <w:rPr>
      <w:rFonts w:ascii="Times New Roman" w:hAnsi="Times New Roman"/>
      <w:kern w:val="0"/>
      <w:szCs w:val="21"/>
    </w:rPr>
  </w:style>
  <w:style w:type="paragraph" w:customStyle="1" w:styleId="a0">
    <w:name w:val="表号"/>
    <w:basedOn w:val="Normal"/>
    <w:next w:val="GvdeMetnilkGirintisi"/>
    <w:rsid w:val="00EE4AC1"/>
    <w:pPr>
      <w:keepLines/>
      <w:numPr>
        <w:ilvl w:val="8"/>
        <w:numId w:val="2"/>
      </w:numPr>
      <w:autoSpaceDE w:val="0"/>
      <w:autoSpaceDN w:val="0"/>
      <w:adjustRightInd w:val="0"/>
      <w:spacing w:line="360" w:lineRule="auto"/>
      <w:jc w:val="center"/>
    </w:pPr>
    <w:rPr>
      <w:rFonts w:ascii="Arial" w:hAnsi="Arial"/>
      <w:kern w:val="0"/>
      <w:sz w:val="18"/>
      <w:szCs w:val="18"/>
    </w:rPr>
  </w:style>
  <w:style w:type="paragraph" w:customStyle="1" w:styleId="a">
    <w:name w:val="图号"/>
    <w:basedOn w:val="Normal"/>
    <w:rsid w:val="00EE4AC1"/>
    <w:pPr>
      <w:numPr>
        <w:ilvl w:val="7"/>
        <w:numId w:val="2"/>
      </w:numPr>
      <w:autoSpaceDE w:val="0"/>
      <w:autoSpaceDN w:val="0"/>
      <w:adjustRightInd w:val="0"/>
      <w:spacing w:before="105" w:line="360" w:lineRule="auto"/>
      <w:jc w:val="center"/>
    </w:pPr>
    <w:rPr>
      <w:rFonts w:ascii="Arial" w:hAnsi="Arial"/>
      <w:kern w:val="0"/>
      <w:sz w:val="18"/>
      <w:szCs w:val="18"/>
    </w:rPr>
  </w:style>
  <w:style w:type="paragraph" w:customStyle="1" w:styleId="Pa10">
    <w:name w:val="Pa10"/>
    <w:basedOn w:val="Normal"/>
    <w:next w:val="Normal"/>
    <w:rsid w:val="00EE4AC1"/>
    <w:pPr>
      <w:autoSpaceDE w:val="0"/>
      <w:autoSpaceDN w:val="0"/>
      <w:adjustRightInd w:val="0"/>
      <w:spacing w:line="181" w:lineRule="atLeast"/>
      <w:jc w:val="left"/>
    </w:pPr>
    <w:rPr>
      <w:rFonts w:ascii="FrutigerNext LT Light" w:eastAsia="FrutigerNext LT Light" w:hAnsi="Times New Roman"/>
      <w:kern w:val="0"/>
      <w:sz w:val="24"/>
      <w:szCs w:val="24"/>
    </w:rPr>
  </w:style>
  <w:style w:type="paragraph" w:customStyle="1" w:styleId="Default">
    <w:name w:val="Default"/>
    <w:rsid w:val="00EE4AC1"/>
    <w:pPr>
      <w:widowControl w:val="0"/>
      <w:autoSpaceDE w:val="0"/>
      <w:autoSpaceDN w:val="0"/>
      <w:adjustRightInd w:val="0"/>
    </w:pPr>
    <w:rPr>
      <w:rFonts w:ascii="SimSun" w:hAnsi="Calibri" w:cs="SimSun"/>
      <w:color w:val="000000"/>
      <w:sz w:val="24"/>
      <w:szCs w:val="24"/>
    </w:rPr>
  </w:style>
  <w:style w:type="paragraph" w:customStyle="1" w:styleId="a20">
    <w:name w:val="a2"/>
    <w:basedOn w:val="Normal"/>
    <w:rsid w:val="00EE4AC1"/>
    <w:pPr>
      <w:widowControl/>
      <w:spacing w:after="115"/>
      <w:jc w:val="left"/>
    </w:pPr>
    <w:rPr>
      <w:rFonts w:ascii="SimSun" w:hAnsi="SimSun" w:cs="SimSun"/>
      <w:kern w:val="0"/>
      <w:sz w:val="24"/>
      <w:szCs w:val="24"/>
    </w:rPr>
  </w:style>
  <w:style w:type="character" w:customStyle="1" w:styleId="jlqj4b">
    <w:name w:val="jlqj4b"/>
    <w:basedOn w:val="VarsaylanParagrafYazTipi"/>
    <w:rsid w:val="0029790D"/>
  </w:style>
  <w:style w:type="character" w:customStyle="1" w:styleId="viiyi">
    <w:name w:val="viiyi"/>
    <w:basedOn w:val="VarsaylanParagrafYazTipi"/>
    <w:rsid w:val="001E5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653877">
      <w:bodyDiv w:val="1"/>
      <w:marLeft w:val="0"/>
      <w:marRight w:val="0"/>
      <w:marTop w:val="0"/>
      <w:marBottom w:val="0"/>
      <w:divBdr>
        <w:top w:val="none" w:sz="0" w:space="0" w:color="auto"/>
        <w:left w:val="none" w:sz="0" w:space="0" w:color="auto"/>
        <w:bottom w:val="none" w:sz="0" w:space="0" w:color="auto"/>
        <w:right w:val="none" w:sz="0" w:space="0" w:color="auto"/>
      </w:divBdr>
      <w:divsChild>
        <w:div w:id="44064172">
          <w:marLeft w:val="0"/>
          <w:marRight w:val="0"/>
          <w:marTop w:val="0"/>
          <w:marBottom w:val="0"/>
          <w:divBdr>
            <w:top w:val="none" w:sz="0" w:space="0" w:color="auto"/>
            <w:left w:val="none" w:sz="0" w:space="0" w:color="auto"/>
            <w:bottom w:val="none" w:sz="0" w:space="0" w:color="auto"/>
            <w:right w:val="none" w:sz="0" w:space="0" w:color="auto"/>
          </w:divBdr>
          <w:divsChild>
            <w:div w:id="1310868485">
              <w:marLeft w:val="0"/>
              <w:marRight w:val="0"/>
              <w:marTop w:val="0"/>
              <w:marBottom w:val="0"/>
              <w:divBdr>
                <w:top w:val="none" w:sz="0" w:space="0" w:color="auto"/>
                <w:left w:val="none" w:sz="0" w:space="0" w:color="auto"/>
                <w:bottom w:val="none" w:sz="0" w:space="0" w:color="auto"/>
                <w:right w:val="none" w:sz="0" w:space="0" w:color="auto"/>
              </w:divBdr>
            </w:div>
          </w:divsChild>
        </w:div>
        <w:div w:id="942034522">
          <w:marLeft w:val="0"/>
          <w:marRight w:val="0"/>
          <w:marTop w:val="0"/>
          <w:marBottom w:val="0"/>
          <w:divBdr>
            <w:top w:val="none" w:sz="0" w:space="0" w:color="auto"/>
            <w:left w:val="none" w:sz="0" w:space="0" w:color="auto"/>
            <w:bottom w:val="none" w:sz="0" w:space="0" w:color="auto"/>
            <w:right w:val="none" w:sz="0" w:space="0" w:color="auto"/>
          </w:divBdr>
        </w:div>
        <w:div w:id="1704553990">
          <w:marLeft w:val="0"/>
          <w:marRight w:val="0"/>
          <w:marTop w:val="0"/>
          <w:marBottom w:val="0"/>
          <w:divBdr>
            <w:top w:val="none" w:sz="0" w:space="0" w:color="auto"/>
            <w:left w:val="none" w:sz="0" w:space="0" w:color="auto"/>
            <w:bottom w:val="none" w:sz="0" w:space="0" w:color="auto"/>
            <w:right w:val="none" w:sz="0" w:space="0" w:color="auto"/>
          </w:divBdr>
          <w:divsChild>
            <w:div w:id="875197427">
              <w:marLeft w:val="0"/>
              <w:marRight w:val="0"/>
              <w:marTop w:val="0"/>
              <w:marBottom w:val="0"/>
              <w:divBdr>
                <w:top w:val="none" w:sz="0" w:space="0" w:color="auto"/>
                <w:left w:val="none" w:sz="0" w:space="0" w:color="auto"/>
                <w:bottom w:val="none" w:sz="0" w:space="0" w:color="auto"/>
                <w:right w:val="none" w:sz="0" w:space="0" w:color="auto"/>
              </w:divBdr>
              <w:divsChild>
                <w:div w:id="159478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C28733-ECFC-4C8F-B737-E51020B86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683</Words>
  <Characters>3897</Characters>
  <Application>Microsoft Office Word</Application>
  <DocSecurity>0</DocSecurity>
  <Lines>32</Lines>
  <Paragraphs>9</Paragraphs>
  <ScaleCrop>false</ScaleCrop>
  <Company>微软中国</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dc:creator>
  <cp:lastModifiedBy>X</cp:lastModifiedBy>
  <cp:revision>4</cp:revision>
  <cp:lastPrinted>2015-01-12T08:47:00Z</cp:lastPrinted>
  <dcterms:created xsi:type="dcterms:W3CDTF">2024-11-08T10:04:00Z</dcterms:created>
  <dcterms:modified xsi:type="dcterms:W3CDTF">2024-11-08T13:30:00Z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90AE19900DF54657B80B8A8A6C089E92</vt:lpwstr>
  </property>
</Properties>
</file>